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94CC" w14:textId="77777777" w:rsidR="001C4D99" w:rsidRPr="001C4D99" w:rsidRDefault="001C4D99" w:rsidP="001C4D99">
      <w:pPr>
        <w:jc w:val="center"/>
        <w:rPr>
          <w:b/>
          <w:u w:val="single"/>
        </w:rPr>
      </w:pPr>
      <w:r w:rsidRPr="001C4D99">
        <w:rPr>
          <w:b/>
          <w:u w:val="single"/>
        </w:rPr>
        <w:t>Consent guidance</w:t>
      </w:r>
      <w:r>
        <w:rPr>
          <w:b/>
          <w:u w:val="single"/>
        </w:rPr>
        <w:t xml:space="preserve"> for the Dynamic Support Register</w:t>
      </w:r>
    </w:p>
    <w:p w14:paraId="43274095" w14:textId="77777777" w:rsidR="001C4D99" w:rsidRDefault="001C4D99" w:rsidP="00243E2D"/>
    <w:p w14:paraId="53E5723D" w14:textId="77777777" w:rsidR="00243E2D" w:rsidRDefault="00243E2D" w:rsidP="00243E2D">
      <w:r>
        <w:t>The Dynamic Support Register, currently held by Tees Valley Clinical Commissioning Group,</w:t>
      </w:r>
      <w:r w:rsidRPr="002F7E86">
        <w:t xml:space="preserve"> is for children and young people with Learning Disabilities and/or Autistic Spectrum </w:t>
      </w:r>
      <w:r>
        <w:t>Disorder (ASD</w:t>
      </w:r>
      <w:r w:rsidRPr="002F7E86">
        <w:t>)</w:t>
      </w:r>
      <w:r>
        <w:t xml:space="preserve"> and with behaviour that challenges. </w:t>
      </w:r>
    </w:p>
    <w:p w14:paraId="245C6D65" w14:textId="77777777" w:rsidR="00243E2D" w:rsidRDefault="00243E2D" w:rsidP="00243E2D"/>
    <w:p w14:paraId="08DD905D" w14:textId="77777777" w:rsidR="00243E2D" w:rsidRDefault="00243E2D" w:rsidP="00243E2D">
      <w:r>
        <w:t>The purpose of the Dynamic Support Register</w:t>
      </w:r>
      <w:r w:rsidRPr="002C0360">
        <w:t xml:space="preserve"> </w:t>
      </w:r>
      <w:r>
        <w:t xml:space="preserve">is to promote better joint working across services, and to help you and your child get the right care and treatment in your community wherever possible. We will do this by </w:t>
      </w:r>
      <w:r w:rsidRPr="00243E2D">
        <w:t>working with you, your child and those who support you both</w:t>
      </w:r>
    </w:p>
    <w:p w14:paraId="36F7FD01" w14:textId="77777777" w:rsidR="00243E2D" w:rsidRDefault="00243E2D" w:rsidP="00243E2D"/>
    <w:p w14:paraId="62B1D233" w14:textId="77777777" w:rsidR="00243E2D" w:rsidRDefault="00243E2D" w:rsidP="00243E2D">
      <w:r>
        <w:t xml:space="preserve">The register is about being able to respond quickly if a child’s care isn’t meeting their needs and review what changes can be made to help with this. The register’s aim is to prevent children and young people reaching crisis point through early intervention. It helps services to work with you and your child in deciding what support may be required going forward. </w:t>
      </w:r>
    </w:p>
    <w:p w14:paraId="5AD9C944" w14:textId="77777777" w:rsidR="00243E2D" w:rsidRDefault="00243E2D" w:rsidP="00243E2D"/>
    <w:p w14:paraId="700B0E44" w14:textId="77777777" w:rsidR="00243E2D" w:rsidRDefault="00243E2D" w:rsidP="00243E2D">
      <w:r>
        <w:t>Parental consent is required in order for your child’s details to be held on the register. Information will be accessible to view by your health, education and social care team to allow all of these services to work together in planning the right care for your child. It will include the details of the young person, date of birth, who is involved, dates of last meetings, actions required and outcomes.</w:t>
      </w:r>
    </w:p>
    <w:p w14:paraId="732F3B5D" w14:textId="77777777" w:rsidR="00243E2D" w:rsidRDefault="00243E2D" w:rsidP="00243E2D"/>
    <w:p w14:paraId="760557F1" w14:textId="77777777" w:rsidR="00243E2D" w:rsidRDefault="00243E2D" w:rsidP="00243E2D">
      <w:r w:rsidRPr="00BC2601">
        <w:t xml:space="preserve">Consent will be reviewed on a yearly basis (or this will be reviewed at the earliest opportunity); however you can withdraw </w:t>
      </w:r>
      <w:r>
        <w:t xml:space="preserve">your consent at any time. Details will be held for the duration of the year unless consent is withdrawn, or it is not necessary for your child’s details to be held (e.g. if you move out of area), in which case this will be discussed with you. You have the right to request to amend any details that you feel may be incorrect. </w:t>
      </w:r>
    </w:p>
    <w:p w14:paraId="460BADD0" w14:textId="77777777" w:rsidR="00AD2B16" w:rsidRDefault="00AD2B16" w:rsidP="00243E2D"/>
    <w:p w14:paraId="4917E8BE" w14:textId="77777777" w:rsidR="00B63132" w:rsidRDefault="00B63132" w:rsidP="00243E2D">
      <w:r w:rsidRPr="00B63132">
        <w:t>The information we collect about your child will be held and processed in accordance with the Data Protection Act 2018. It will only be used for the purposes outlined on this form and will only be shared with other organisations in order for us to provide a service to you. Your information will be held on the register as long as we have your consent, and only as long as service delivery requires. You can</w:t>
      </w:r>
      <w:r w:rsidR="009036DA">
        <w:t xml:space="preserve"> withdraw your consent for </w:t>
      </w:r>
      <w:r w:rsidRPr="00B63132">
        <w:t xml:space="preserve">your child’s information to be processed at any time. </w:t>
      </w:r>
    </w:p>
    <w:p w14:paraId="3548953E" w14:textId="77777777" w:rsidR="00B63132" w:rsidRDefault="00B63132" w:rsidP="00243E2D"/>
    <w:p w14:paraId="3C924BA8" w14:textId="77777777" w:rsidR="00243E2D" w:rsidRDefault="00B63132" w:rsidP="00243E2D">
      <w:r w:rsidRPr="00B63132">
        <w:t>For more information on how we deal with your information, including your information rights, please see the</w:t>
      </w:r>
      <w:r>
        <w:t xml:space="preserve"> Tees Valley</w:t>
      </w:r>
      <w:r w:rsidRPr="00B63132">
        <w:t xml:space="preserve"> </w:t>
      </w:r>
      <w:r>
        <w:t>CCG</w:t>
      </w:r>
      <w:r w:rsidRPr="00B63132">
        <w:t xml:space="preserve"> privacy notice at </w:t>
      </w:r>
      <w:hyperlink r:id="rId10" w:history="1">
        <w:r w:rsidRPr="00175D22">
          <w:rPr>
            <w:rStyle w:val="Hyperlink"/>
          </w:rPr>
          <w:t>https://teesvalleyccg.nhs.uk/privacy-notice/</w:t>
        </w:r>
      </w:hyperlink>
      <w:r w:rsidRPr="00B63132">
        <w:t>.</w:t>
      </w:r>
    </w:p>
    <w:p w14:paraId="536D4798" w14:textId="77777777" w:rsidR="00B63132" w:rsidRDefault="00B63132" w:rsidP="00243E2D"/>
    <w:p w14:paraId="22606AB6" w14:textId="77777777" w:rsidR="00243E2D" w:rsidRDefault="00243E2D" w:rsidP="00243E2D">
      <w:r>
        <w:t>Should your child turn 18 years of age whilst their details are held on the register, please be aware that consent will be sought for their details to be passed on to the adult register.</w:t>
      </w:r>
    </w:p>
    <w:p w14:paraId="67EA8F72" w14:textId="77777777" w:rsidR="00243E2D" w:rsidRDefault="00243E2D" w:rsidP="00243E2D"/>
    <w:p w14:paraId="2C8E059F" w14:textId="77777777" w:rsidR="00243E2D" w:rsidRDefault="00243E2D" w:rsidP="00243E2D">
      <w:r>
        <w:t xml:space="preserve">Please be aware that if you decide not to provide parental consent for your child’s details to be held on the register, your child </w:t>
      </w:r>
      <w:r w:rsidRPr="00F8103B">
        <w:t>will</w:t>
      </w:r>
      <w:r>
        <w:t xml:space="preserve"> </w:t>
      </w:r>
      <w:r w:rsidRPr="00DA0F0B">
        <w:t>still</w:t>
      </w:r>
      <w:r>
        <w:t xml:space="preserve"> receive the support they need. However, if services do not already know about your child, this may affect how quickly services are able to escalate any concerns. </w:t>
      </w:r>
    </w:p>
    <w:p w14:paraId="5F7A6C3E" w14:textId="77777777" w:rsidR="00243E2D" w:rsidRDefault="00243E2D" w:rsidP="00243E2D"/>
    <w:p w14:paraId="76976B4D" w14:textId="77777777" w:rsidR="001C4D99" w:rsidRDefault="00243E2D" w:rsidP="00243E2D">
      <w:r>
        <w:lastRenderedPageBreak/>
        <w:t xml:space="preserve">Please could </w:t>
      </w:r>
      <w:r w:rsidRPr="00070B8D">
        <w:t>you complete and return the consent form below.</w:t>
      </w:r>
    </w:p>
    <w:p w14:paraId="29FC4E94" w14:textId="77777777" w:rsidR="001C4D99" w:rsidRDefault="001C4D99" w:rsidP="001C4D99">
      <w:pPr>
        <w:jc w:val="center"/>
        <w:rPr>
          <w:b/>
          <w:u w:val="single"/>
        </w:rPr>
      </w:pPr>
      <w:r>
        <w:br w:type="page"/>
      </w:r>
      <w:r w:rsidRPr="002F260E">
        <w:rPr>
          <w:b/>
          <w:u w:val="single"/>
        </w:rPr>
        <w:lastRenderedPageBreak/>
        <w:t>Parental Consent Form for the</w:t>
      </w:r>
      <w:r>
        <w:rPr>
          <w:b/>
          <w:u w:val="single"/>
        </w:rPr>
        <w:t xml:space="preserve"> Dynamic</w:t>
      </w:r>
      <w:r w:rsidRPr="002F260E">
        <w:rPr>
          <w:b/>
          <w:u w:val="single"/>
        </w:rPr>
        <w:t xml:space="preserve"> Support Register</w:t>
      </w:r>
    </w:p>
    <w:p w14:paraId="4F5F42EE" w14:textId="77777777" w:rsidR="001C4D99" w:rsidRDefault="001C4D99" w:rsidP="001C4D99">
      <w:pPr>
        <w:jc w:val="center"/>
        <w:rPr>
          <w:b/>
          <w:u w:val="single"/>
        </w:rPr>
      </w:pPr>
    </w:p>
    <w:p w14:paraId="14978306" w14:textId="77777777" w:rsidR="001560C8" w:rsidRDefault="001560C8" w:rsidP="001560C8">
      <w:pPr>
        <w:spacing w:after="200" w:line="276" w:lineRule="auto"/>
        <w:jc w:val="both"/>
        <w:rPr>
          <w:rFonts w:eastAsiaTheme="minorHAnsi"/>
        </w:rPr>
      </w:pPr>
      <w:r w:rsidRPr="00211C70">
        <w:rPr>
          <w:rFonts w:eastAsiaTheme="minorHAnsi"/>
        </w:rPr>
        <w:t>I confirm that I have read and understood the above inform</w:t>
      </w:r>
      <w:r>
        <w:rPr>
          <w:rFonts w:eastAsiaTheme="minorHAnsi"/>
        </w:rPr>
        <w:t xml:space="preserve">ation regarding my child joining the Dynamic Support Register and understand this information may be </w:t>
      </w:r>
      <w:r w:rsidRPr="00983BAB">
        <w:rPr>
          <w:rFonts w:eastAsiaTheme="minorHAnsi"/>
        </w:rPr>
        <w:t>s</w:t>
      </w:r>
      <w:r>
        <w:rPr>
          <w:rFonts w:eastAsiaTheme="minorHAnsi"/>
        </w:rPr>
        <w:t>hared with the following partner organisations:</w:t>
      </w:r>
    </w:p>
    <w:p w14:paraId="138A3980" w14:textId="77777777" w:rsidR="00C26313" w:rsidRDefault="00EE7A9A" w:rsidP="00C26313">
      <w:pPr>
        <w:pStyle w:val="ListParagraph"/>
        <w:numPr>
          <w:ilvl w:val="0"/>
          <w:numId w:val="2"/>
        </w:numPr>
        <w:spacing w:after="200" w:line="276" w:lineRule="auto"/>
        <w:rPr>
          <w:rFonts w:eastAsiaTheme="minorHAnsi"/>
        </w:rPr>
      </w:pPr>
      <w:r w:rsidRPr="00C26313">
        <w:rPr>
          <w:rFonts w:eastAsiaTheme="minorHAnsi"/>
        </w:rPr>
        <w:t>Tees Valley Clinical Commissioning Group</w:t>
      </w:r>
    </w:p>
    <w:p w14:paraId="38CC9F72" w14:textId="77777777" w:rsidR="00C26313" w:rsidRDefault="00C26313" w:rsidP="00C26313">
      <w:pPr>
        <w:pStyle w:val="ListParagraph"/>
        <w:numPr>
          <w:ilvl w:val="0"/>
          <w:numId w:val="2"/>
        </w:numPr>
        <w:spacing w:after="200" w:line="276" w:lineRule="auto"/>
        <w:rPr>
          <w:rFonts w:eastAsiaTheme="minorHAnsi"/>
        </w:rPr>
      </w:pPr>
      <w:r w:rsidRPr="00C26313">
        <w:rPr>
          <w:rFonts w:eastAsiaTheme="minorHAnsi"/>
        </w:rPr>
        <w:t>Tees, Esk and Wear Valleys NHS Foundation Trust (TEWV)</w:t>
      </w:r>
    </w:p>
    <w:p w14:paraId="1D0D97E1" w14:textId="77777777" w:rsidR="00C26313" w:rsidRDefault="00C26313" w:rsidP="00C26313">
      <w:pPr>
        <w:pStyle w:val="ListParagraph"/>
        <w:numPr>
          <w:ilvl w:val="0"/>
          <w:numId w:val="2"/>
        </w:numPr>
        <w:spacing w:after="200" w:line="276" w:lineRule="auto"/>
        <w:rPr>
          <w:rFonts w:eastAsiaTheme="minorHAnsi"/>
        </w:rPr>
      </w:pPr>
      <w:r w:rsidRPr="00C26313">
        <w:rPr>
          <w:rFonts w:eastAsiaTheme="minorHAnsi"/>
        </w:rPr>
        <w:t>Stockton-on-Tees Borough Council</w:t>
      </w:r>
    </w:p>
    <w:p w14:paraId="2D8866CF" w14:textId="77777777" w:rsidR="00C26313" w:rsidRDefault="00C26313" w:rsidP="00C26313">
      <w:pPr>
        <w:pStyle w:val="ListParagraph"/>
        <w:numPr>
          <w:ilvl w:val="0"/>
          <w:numId w:val="2"/>
        </w:numPr>
        <w:spacing w:after="200" w:line="276" w:lineRule="auto"/>
        <w:rPr>
          <w:rFonts w:eastAsiaTheme="minorHAnsi"/>
        </w:rPr>
      </w:pPr>
      <w:r w:rsidRPr="00C26313">
        <w:rPr>
          <w:rFonts w:eastAsiaTheme="minorHAnsi"/>
        </w:rPr>
        <w:t>Harltepool Council</w:t>
      </w:r>
    </w:p>
    <w:p w14:paraId="64DCE565" w14:textId="77777777" w:rsidR="00C26313" w:rsidRDefault="00C26313" w:rsidP="00C26313">
      <w:pPr>
        <w:pStyle w:val="ListParagraph"/>
        <w:numPr>
          <w:ilvl w:val="0"/>
          <w:numId w:val="2"/>
        </w:numPr>
        <w:spacing w:after="200" w:line="276" w:lineRule="auto"/>
        <w:rPr>
          <w:rFonts w:eastAsiaTheme="minorHAnsi"/>
        </w:rPr>
      </w:pPr>
      <w:r w:rsidRPr="00C26313">
        <w:rPr>
          <w:rFonts w:eastAsiaTheme="minorHAnsi"/>
        </w:rPr>
        <w:t>Darlington Council</w:t>
      </w:r>
    </w:p>
    <w:p w14:paraId="09593780" w14:textId="77777777" w:rsidR="00C26313" w:rsidRDefault="00C26313" w:rsidP="00C26313">
      <w:pPr>
        <w:pStyle w:val="ListParagraph"/>
        <w:numPr>
          <w:ilvl w:val="0"/>
          <w:numId w:val="2"/>
        </w:numPr>
        <w:spacing w:after="200" w:line="276" w:lineRule="auto"/>
        <w:rPr>
          <w:rFonts w:eastAsiaTheme="minorHAnsi"/>
        </w:rPr>
      </w:pPr>
      <w:r w:rsidRPr="00C26313">
        <w:rPr>
          <w:rFonts w:eastAsiaTheme="minorHAnsi"/>
        </w:rPr>
        <w:t>Middlesbrough Council</w:t>
      </w:r>
    </w:p>
    <w:p w14:paraId="3EB2DAE1" w14:textId="77777777" w:rsidR="00C26313" w:rsidRPr="00C26313" w:rsidRDefault="00C26313" w:rsidP="00C26313">
      <w:pPr>
        <w:pStyle w:val="ListParagraph"/>
        <w:numPr>
          <w:ilvl w:val="0"/>
          <w:numId w:val="2"/>
        </w:numPr>
        <w:spacing w:after="200" w:line="276" w:lineRule="auto"/>
        <w:rPr>
          <w:rFonts w:eastAsiaTheme="minorHAnsi"/>
        </w:rPr>
      </w:pPr>
      <w:r w:rsidRPr="00C26313">
        <w:rPr>
          <w:rFonts w:eastAsiaTheme="minorHAnsi"/>
        </w:rPr>
        <w:t>Redcar &amp; Cleveland Council</w:t>
      </w:r>
    </w:p>
    <w:p w14:paraId="6E83B81C" w14:textId="77777777" w:rsidR="001560C8" w:rsidRPr="00211C70" w:rsidRDefault="001560C8" w:rsidP="001560C8">
      <w:pPr>
        <w:spacing w:after="200" w:line="276" w:lineRule="auto"/>
        <w:rPr>
          <w:rFonts w:eastAsiaTheme="minorHAnsi"/>
        </w:rPr>
      </w:pPr>
    </w:p>
    <w:p w14:paraId="4E3B0A39" w14:textId="77777777" w:rsidR="001560C8" w:rsidRPr="00211C70" w:rsidRDefault="001560C8" w:rsidP="001560C8">
      <w:pPr>
        <w:spacing w:after="200" w:line="276" w:lineRule="auto"/>
        <w:rPr>
          <w:rFonts w:eastAsiaTheme="minorHAnsi"/>
        </w:rPr>
      </w:pPr>
      <w:r w:rsidRPr="00211C70">
        <w:rPr>
          <w:rFonts w:eastAsiaTheme="minorHAnsi"/>
        </w:rPr>
        <w:t>I am the parent of, or I have parental responsibility for:</w:t>
      </w:r>
    </w:p>
    <w:p w14:paraId="4A0416E1" w14:textId="40DF578A" w:rsidR="001560C8" w:rsidRPr="00211C70" w:rsidRDefault="001560C8" w:rsidP="001560C8">
      <w:pPr>
        <w:spacing w:after="200" w:line="276" w:lineRule="auto"/>
        <w:rPr>
          <w:rFonts w:eastAsiaTheme="minorHAnsi"/>
        </w:rPr>
      </w:pPr>
      <w:r w:rsidRPr="00211C70">
        <w:rPr>
          <w:rFonts w:eastAsiaTheme="minorHAnsi"/>
        </w:rPr>
        <w:t>(Name):_____________________________</w:t>
      </w:r>
      <w:r w:rsidR="00D76386">
        <w:rPr>
          <w:rFonts w:eastAsiaTheme="minorHAnsi"/>
        </w:rPr>
        <w:t>________</w:t>
      </w:r>
    </w:p>
    <w:p w14:paraId="19EE9E57" w14:textId="77777777" w:rsidR="001560C8" w:rsidRPr="00211C70" w:rsidRDefault="001560C8" w:rsidP="001560C8">
      <w:pPr>
        <w:spacing w:after="200" w:line="276" w:lineRule="auto"/>
        <w:rPr>
          <w:rFonts w:eastAsiaTheme="minorHAnsi"/>
        </w:rPr>
      </w:pPr>
      <w:r w:rsidRPr="00211C70">
        <w:rPr>
          <w:rFonts w:eastAsiaTheme="minorHAnsi"/>
          <w:noProof/>
          <w:lang w:eastAsia="en-GB"/>
        </w:rPr>
        <mc:AlternateContent>
          <mc:Choice Requires="wps">
            <w:drawing>
              <wp:anchor distT="0" distB="0" distL="114300" distR="114300" simplePos="0" relativeHeight="251660288" behindDoc="0" locked="0" layoutInCell="1" allowOverlap="1" wp14:anchorId="4830FE25" wp14:editId="1A92A0A5">
                <wp:simplePos x="0" y="0"/>
                <wp:positionH relativeFrom="column">
                  <wp:posOffset>5263264</wp:posOffset>
                </wp:positionH>
                <wp:positionV relativeFrom="paragraph">
                  <wp:posOffset>47625</wp:posOffset>
                </wp:positionV>
                <wp:extent cx="425450" cy="371475"/>
                <wp:effectExtent l="0" t="0" r="12700" b="28575"/>
                <wp:wrapNone/>
                <wp:docPr id="2" name="Flowchart: Process 2"/>
                <wp:cNvGraphicFramePr/>
                <a:graphic xmlns:a="http://schemas.openxmlformats.org/drawingml/2006/main">
                  <a:graphicData uri="http://schemas.microsoft.com/office/word/2010/wordprocessingShape">
                    <wps:wsp>
                      <wps:cNvSpPr/>
                      <wps:spPr>
                        <a:xfrm>
                          <a:off x="0" y="0"/>
                          <a:ext cx="425450" cy="371475"/>
                        </a:xfrm>
                        <a:prstGeom prst="flowChartProcess">
                          <a:avLst/>
                        </a:prstGeom>
                        <a:solidFill>
                          <a:sysClr val="window" lastClr="FFFFFF"/>
                        </a:solidFill>
                        <a:ln w="25400" cap="flat" cmpd="sng" algn="ctr">
                          <a:solidFill>
                            <a:sysClr val="windowText" lastClr="000000"/>
                          </a:solidFill>
                          <a:prstDash val="solid"/>
                        </a:ln>
                        <a:effectLst/>
                      </wps:spPr>
                      <wps:txbx>
                        <w:txbxContent>
                          <w:p w14:paraId="0698A93B" w14:textId="1FFD82D0" w:rsidR="001560C8" w:rsidRDefault="001560C8" w:rsidP="001560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0FE25" id="_x0000_t109" coordsize="21600,21600" o:spt="109" path="m,l,21600r21600,l21600,xe">
                <v:stroke joinstyle="miter"/>
                <v:path gradientshapeok="t" o:connecttype="rect"/>
              </v:shapetype>
              <v:shape id="Flowchart: Process 2" o:spid="_x0000_s1026" type="#_x0000_t109" style="position:absolute;margin-left:414.45pt;margin-top:3.75pt;width:33.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" fillcolor="window" strokecolor="windowText" strokeweight="2pt">
                <v:textbox>
                  <w:txbxContent>
                    <w:p w14:paraId="0698A93B" w14:textId="1FFD82D0" w:rsidR="001560C8" w:rsidRDefault="001560C8" w:rsidP="001560C8">
                      <w:pPr>
                        <w:jc w:val="center"/>
                      </w:pPr>
                    </w:p>
                  </w:txbxContent>
                </v:textbox>
              </v:shape>
            </w:pict>
          </mc:Fallback>
        </mc:AlternateContent>
      </w:r>
      <w:r w:rsidRPr="00211C70">
        <w:rPr>
          <w:rFonts w:eastAsiaTheme="minorHAnsi"/>
        </w:rPr>
        <w:t>I consent to my child</w:t>
      </w:r>
      <w:r>
        <w:rPr>
          <w:rFonts w:eastAsiaTheme="minorHAnsi"/>
        </w:rPr>
        <w:t>’s name being placed on the Dynamic Support</w:t>
      </w:r>
      <w:r w:rsidRPr="00211C70">
        <w:rPr>
          <w:rFonts w:eastAsiaTheme="minorHAnsi"/>
        </w:rPr>
        <w:t xml:space="preserve"> Register </w:t>
      </w:r>
      <w:r w:rsidRPr="00211C70">
        <w:rPr>
          <w:rFonts w:eastAsiaTheme="minorHAnsi"/>
        </w:rPr>
        <w:tab/>
      </w:r>
    </w:p>
    <w:p w14:paraId="723D38F5" w14:textId="77777777" w:rsidR="001560C8" w:rsidRPr="00211C70" w:rsidRDefault="001560C8" w:rsidP="001560C8">
      <w:pPr>
        <w:spacing w:after="200" w:line="276" w:lineRule="auto"/>
        <w:rPr>
          <w:rFonts w:eastAsiaTheme="minorHAnsi"/>
          <w:i/>
          <w:sz w:val="20"/>
          <w:szCs w:val="20"/>
        </w:rPr>
      </w:pPr>
      <w:r w:rsidRPr="00211C70">
        <w:rPr>
          <w:rFonts w:eastAsiaTheme="minorHAnsi"/>
          <w:i/>
          <w:sz w:val="20"/>
          <w:szCs w:val="20"/>
        </w:rPr>
        <w:t>(Please tick as appropriate)</w:t>
      </w:r>
    </w:p>
    <w:p w14:paraId="31BF088A" w14:textId="77777777" w:rsidR="001560C8" w:rsidRPr="00211C70" w:rsidRDefault="001560C8" w:rsidP="001560C8">
      <w:pPr>
        <w:spacing w:after="200" w:line="276" w:lineRule="auto"/>
        <w:rPr>
          <w:rFonts w:eastAsiaTheme="minorHAnsi"/>
        </w:rPr>
      </w:pPr>
      <w:r w:rsidRPr="00211C70">
        <w:rPr>
          <w:rFonts w:eastAsiaTheme="minorHAnsi"/>
          <w:i/>
          <w:noProof/>
          <w:sz w:val="20"/>
          <w:szCs w:val="20"/>
          <w:lang w:eastAsia="en-GB"/>
        </w:rPr>
        <mc:AlternateContent>
          <mc:Choice Requires="wps">
            <w:drawing>
              <wp:anchor distT="0" distB="0" distL="114300" distR="114300" simplePos="0" relativeHeight="251659264" behindDoc="0" locked="0" layoutInCell="1" allowOverlap="1" wp14:anchorId="06298D32" wp14:editId="031A73EF">
                <wp:simplePos x="0" y="0"/>
                <wp:positionH relativeFrom="column">
                  <wp:posOffset>5252085</wp:posOffset>
                </wp:positionH>
                <wp:positionV relativeFrom="paragraph">
                  <wp:posOffset>257204</wp:posOffset>
                </wp:positionV>
                <wp:extent cx="425450" cy="371475"/>
                <wp:effectExtent l="0" t="0" r="12700" b="28575"/>
                <wp:wrapNone/>
                <wp:docPr id="3" name="Flowchart: Process 3"/>
                <wp:cNvGraphicFramePr/>
                <a:graphic xmlns:a="http://schemas.openxmlformats.org/drawingml/2006/main">
                  <a:graphicData uri="http://schemas.microsoft.com/office/word/2010/wordprocessingShape">
                    <wps:wsp>
                      <wps:cNvSpPr/>
                      <wps:spPr>
                        <a:xfrm>
                          <a:off x="0" y="0"/>
                          <a:ext cx="425450" cy="371475"/>
                        </a:xfrm>
                        <a:prstGeom prst="flowChartProcess">
                          <a:avLst/>
                        </a:prstGeom>
                        <a:solidFill>
                          <a:sysClr val="window" lastClr="FFFFFF"/>
                        </a:solidFill>
                        <a:ln w="25400" cap="flat" cmpd="sng" algn="ctr">
                          <a:solidFill>
                            <a:sysClr val="windowText" lastClr="000000"/>
                          </a:solidFill>
                          <a:prstDash val="solid"/>
                        </a:ln>
                        <a:effectLst/>
                      </wps:spPr>
                      <wps:txbx>
                        <w:txbxContent>
                          <w:p w14:paraId="1DAAB49F" w14:textId="77777777" w:rsidR="001560C8" w:rsidRDefault="001560C8" w:rsidP="001560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409CF" id="Flowchart: Process 3" o:spid="_x0000_s1027" type="#_x0000_t109" style="position:absolute;margin-left:413.55pt;margin-top:20.25pt;width:33.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" fillcolor="window" strokecolor="windowText" strokeweight="2pt">
                <v:textbox>
                  <w:txbxContent>
                    <w:p w:rsidR="001560C8" w:rsidRDefault="001560C8" w:rsidP="001560C8">
                      <w:pPr>
                        <w:jc w:val="center"/>
                      </w:pPr>
                    </w:p>
                  </w:txbxContent>
                </v:textbox>
              </v:shape>
            </w:pict>
          </mc:Fallback>
        </mc:AlternateContent>
      </w:r>
      <w:r w:rsidRPr="00211C70">
        <w:rPr>
          <w:rFonts w:eastAsiaTheme="minorHAnsi"/>
        </w:rPr>
        <w:t>I do not consent to my child</w:t>
      </w:r>
      <w:r>
        <w:rPr>
          <w:rFonts w:eastAsiaTheme="minorHAnsi"/>
        </w:rPr>
        <w:t>’s name being placed on the Dynamic Support</w:t>
      </w:r>
      <w:r w:rsidRPr="00211C70">
        <w:rPr>
          <w:rFonts w:eastAsiaTheme="minorHAnsi"/>
        </w:rPr>
        <w:t xml:space="preserve"> Register</w:t>
      </w:r>
      <w:r w:rsidRPr="00211C70">
        <w:rPr>
          <w:rFonts w:eastAsiaTheme="minorHAnsi"/>
        </w:rPr>
        <w:tab/>
      </w:r>
    </w:p>
    <w:p w14:paraId="08B76197" w14:textId="77777777" w:rsidR="001560C8" w:rsidRPr="00211C70" w:rsidRDefault="001560C8" w:rsidP="001560C8">
      <w:pPr>
        <w:spacing w:after="200" w:line="276" w:lineRule="auto"/>
        <w:rPr>
          <w:rFonts w:eastAsiaTheme="minorHAnsi"/>
          <w:i/>
          <w:sz w:val="20"/>
          <w:szCs w:val="20"/>
        </w:rPr>
      </w:pPr>
      <w:r w:rsidRPr="00211C70">
        <w:rPr>
          <w:rFonts w:eastAsiaTheme="minorHAnsi"/>
          <w:i/>
          <w:sz w:val="20"/>
          <w:szCs w:val="20"/>
        </w:rPr>
        <w:t>(Please tick as appropriate)</w:t>
      </w:r>
    </w:p>
    <w:p w14:paraId="7E278DF5" w14:textId="77777777" w:rsidR="001560C8" w:rsidRPr="00211C70" w:rsidRDefault="001560C8" w:rsidP="001560C8">
      <w:pPr>
        <w:spacing w:after="200" w:line="276" w:lineRule="auto"/>
        <w:rPr>
          <w:rFonts w:eastAsiaTheme="minorHAnsi"/>
        </w:rPr>
      </w:pPr>
    </w:p>
    <w:p w14:paraId="4E7DE15F" w14:textId="77777777" w:rsidR="001560C8" w:rsidRPr="00211C70" w:rsidRDefault="001560C8" w:rsidP="001560C8">
      <w:pPr>
        <w:spacing w:after="200" w:line="276" w:lineRule="auto"/>
        <w:rPr>
          <w:rFonts w:eastAsiaTheme="minorHAnsi"/>
        </w:rPr>
      </w:pPr>
      <w:r>
        <w:rPr>
          <w:rFonts w:eastAsiaTheme="minorHAnsi"/>
        </w:rPr>
        <w:t xml:space="preserve">Parent </w:t>
      </w:r>
      <w:r w:rsidR="00C26313">
        <w:rPr>
          <w:rFonts w:eastAsiaTheme="minorHAnsi"/>
        </w:rPr>
        <w:t xml:space="preserve">Name: </w:t>
      </w:r>
      <w:r w:rsidR="00D76386">
        <w:rPr>
          <w:rFonts w:eastAsiaTheme="minorHAnsi"/>
        </w:rPr>
        <w:t>C</w:t>
      </w:r>
      <w:r w:rsidR="00B02658">
        <w:rPr>
          <w:rFonts w:eastAsiaTheme="minorHAnsi"/>
        </w:rPr>
        <w:t>hristopher</w:t>
      </w:r>
      <w:r w:rsidR="00D76386">
        <w:rPr>
          <w:rFonts w:eastAsiaTheme="minorHAnsi"/>
        </w:rPr>
        <w:t xml:space="preserve"> Rooney, Head of </w:t>
      </w:r>
      <w:r w:rsidR="00B02658">
        <w:rPr>
          <w:rFonts w:eastAsiaTheme="minorHAnsi"/>
        </w:rPr>
        <w:t>S</w:t>
      </w:r>
      <w:r w:rsidR="00D76386">
        <w:rPr>
          <w:rFonts w:eastAsiaTheme="minorHAnsi"/>
        </w:rPr>
        <w:t xml:space="preserve">afeguarding, </w:t>
      </w:r>
      <w:r w:rsidR="00B02658">
        <w:rPr>
          <w:rFonts w:eastAsiaTheme="minorHAnsi"/>
        </w:rPr>
        <w:t>A</w:t>
      </w:r>
      <w:r w:rsidR="00D76386">
        <w:rPr>
          <w:rFonts w:eastAsiaTheme="minorHAnsi"/>
        </w:rPr>
        <w:t xml:space="preserve">ssessment and Support </w:t>
      </w:r>
    </w:p>
    <w:p w14:paraId="4E3BCC9B" w14:textId="5B901A16" w:rsidR="001560C8" w:rsidRPr="00211C70" w:rsidRDefault="00C26313" w:rsidP="001560C8">
      <w:pPr>
        <w:spacing w:after="200" w:line="276" w:lineRule="auto"/>
        <w:rPr>
          <w:rFonts w:eastAsiaTheme="minorHAnsi"/>
        </w:rPr>
      </w:pPr>
      <w:r>
        <w:rPr>
          <w:rFonts w:eastAsiaTheme="minorHAnsi"/>
        </w:rPr>
        <w:t>Signed: _</w:t>
      </w:r>
      <w:r w:rsidR="001560C8" w:rsidRPr="00211C70">
        <w:rPr>
          <w:rFonts w:eastAsiaTheme="minorHAnsi"/>
        </w:rPr>
        <w:t>____________________________</w:t>
      </w:r>
      <w:r w:rsidR="00D76386">
        <w:rPr>
          <w:rFonts w:eastAsiaTheme="minorHAnsi"/>
        </w:rPr>
        <w:t>______________</w:t>
      </w:r>
    </w:p>
    <w:p w14:paraId="67254101" w14:textId="5BA5D516" w:rsidR="001560C8" w:rsidRPr="00211C70" w:rsidRDefault="00C26313" w:rsidP="001560C8">
      <w:pPr>
        <w:spacing w:after="200" w:line="276" w:lineRule="auto"/>
        <w:rPr>
          <w:rFonts w:eastAsiaTheme="minorHAnsi"/>
        </w:rPr>
      </w:pPr>
      <w:r>
        <w:rPr>
          <w:rFonts w:eastAsiaTheme="minorHAnsi"/>
        </w:rPr>
        <w:t xml:space="preserve">Date: </w:t>
      </w:r>
      <w:r w:rsidR="001560C8" w:rsidRPr="00211C70">
        <w:rPr>
          <w:rFonts w:eastAsiaTheme="minorHAnsi"/>
        </w:rPr>
        <w:t>______________________________</w:t>
      </w:r>
      <w:r w:rsidR="00D76386">
        <w:rPr>
          <w:rFonts w:eastAsiaTheme="minorHAnsi"/>
        </w:rPr>
        <w:t>____</w:t>
      </w:r>
      <w:r w:rsidR="00405155" w:rsidRPr="00211C70">
        <w:rPr>
          <w:rFonts w:eastAsiaTheme="minorHAnsi"/>
        </w:rPr>
        <w:t>___</w:t>
      </w:r>
      <w:r w:rsidR="00405155">
        <w:rPr>
          <w:rFonts w:eastAsiaTheme="minorHAnsi"/>
        </w:rPr>
        <w:t>____</w:t>
      </w:r>
      <w:r w:rsidR="00405155" w:rsidRPr="00211C70">
        <w:rPr>
          <w:rFonts w:eastAsiaTheme="minorHAnsi"/>
        </w:rPr>
        <w:t>___</w:t>
      </w:r>
      <w:r w:rsidR="00405155">
        <w:rPr>
          <w:rFonts w:eastAsiaTheme="minorHAnsi"/>
        </w:rPr>
        <w:t>__</w:t>
      </w:r>
    </w:p>
    <w:p w14:paraId="1B3BB661" w14:textId="77777777" w:rsidR="001560C8" w:rsidRPr="00211C70" w:rsidRDefault="001560C8" w:rsidP="001560C8">
      <w:pPr>
        <w:spacing w:after="200" w:line="276" w:lineRule="auto"/>
        <w:rPr>
          <w:rFonts w:eastAsiaTheme="minorHAnsi"/>
        </w:rPr>
      </w:pPr>
    </w:p>
    <w:p w14:paraId="5CD07A1C" w14:textId="77777777" w:rsidR="001560C8" w:rsidRDefault="001560C8" w:rsidP="001560C8"/>
    <w:p w14:paraId="44E959F7" w14:textId="77777777" w:rsidR="001560C8" w:rsidRDefault="001560C8" w:rsidP="001560C8"/>
    <w:p w14:paraId="472D31BF" w14:textId="77777777" w:rsidR="001560C8" w:rsidRDefault="001560C8" w:rsidP="001560C8"/>
    <w:p w14:paraId="2BDA3E23" w14:textId="77777777" w:rsidR="001560C8" w:rsidRDefault="001560C8" w:rsidP="001560C8"/>
    <w:p w14:paraId="6E8E7EB5" w14:textId="77777777" w:rsidR="001560C8" w:rsidRDefault="001560C8" w:rsidP="001560C8"/>
    <w:p w14:paraId="6B9FD638" w14:textId="77777777" w:rsidR="001C4D99" w:rsidRDefault="001C4D99">
      <w:pPr>
        <w:spacing w:after="160" w:line="259" w:lineRule="auto"/>
      </w:pPr>
    </w:p>
    <w:p w14:paraId="6DEA14E8" w14:textId="77777777" w:rsidR="000838A2" w:rsidRDefault="000838A2" w:rsidP="00243E2D"/>
    <w:sectPr w:rsidR="000838A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AA7C" w14:textId="77777777" w:rsidR="007405DA" w:rsidRDefault="007405DA" w:rsidP="00AD2B16">
      <w:r>
        <w:separator/>
      </w:r>
    </w:p>
  </w:endnote>
  <w:endnote w:type="continuationSeparator" w:id="0">
    <w:p w14:paraId="558C6BDD" w14:textId="77777777" w:rsidR="007405DA" w:rsidRDefault="007405DA" w:rsidP="00AD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7F8F" w14:textId="77777777" w:rsidR="007405DA" w:rsidRDefault="007405DA" w:rsidP="00AD2B16">
      <w:r>
        <w:separator/>
      </w:r>
    </w:p>
  </w:footnote>
  <w:footnote w:type="continuationSeparator" w:id="0">
    <w:p w14:paraId="03202927" w14:textId="77777777" w:rsidR="007405DA" w:rsidRDefault="007405DA" w:rsidP="00AD2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CD41" w14:textId="77777777" w:rsidR="00AD2B16" w:rsidRDefault="00AD2B16">
    <w:pPr>
      <w:pStyle w:val="Header"/>
    </w:pPr>
    <w:r>
      <w:rPr>
        <w:noProof/>
        <w:lang w:eastAsia="en-GB"/>
      </w:rPr>
      <mc:AlternateContent>
        <mc:Choice Requires="wps">
          <w:drawing>
            <wp:anchor distT="0" distB="0" distL="114300" distR="114300" simplePos="0" relativeHeight="251659264" behindDoc="0" locked="0" layoutInCell="0" allowOverlap="1" wp14:anchorId="0A4D5D32" wp14:editId="54FCF039">
              <wp:simplePos x="0" y="0"/>
              <wp:positionH relativeFrom="page">
                <wp:posOffset>0</wp:posOffset>
              </wp:positionH>
              <wp:positionV relativeFrom="page">
                <wp:posOffset>190500</wp:posOffset>
              </wp:positionV>
              <wp:extent cx="7560310" cy="273050"/>
              <wp:effectExtent l="0" t="0" r="0" b="12700"/>
              <wp:wrapNone/>
              <wp:docPr id="1" name="MSIPCM9b624efd89d609946db4f530"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1C6CCB" w14:textId="77777777" w:rsidR="00AD2B16" w:rsidRPr="00AD2B16" w:rsidRDefault="00AD2B16" w:rsidP="00AD2B16">
                          <w:pPr>
                            <w:rPr>
                              <w:rFonts w:ascii="Calibri" w:hAnsi="Calibri" w:cs="Calibri"/>
                              <w:color w:val="000000"/>
                              <w:sz w:val="20"/>
                            </w:rPr>
                          </w:pPr>
                          <w:r w:rsidRPr="00AD2B16">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0BC1F64" id="_x0000_t202" coordsize="21600,21600" o:spt="202" path="m,l,21600r21600,l21600,xe">
              <v:stroke joinstyle="miter"/>
              <v:path gradientshapeok="t" o:connecttype="rect"/>
            </v:shapetype>
            <v:shape id="MSIPCM9b624efd89d609946db4f530" o:spid="_x0000_s1028" type="#_x0000_t202" alt="{&quot;HashCode&quot;:184434598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" o:allowincell="f" filled="f" stroked="f" strokeweight=".5pt">
              <v:textbox inset="20pt,0,,0">
                <w:txbxContent>
                  <w:p w:rsidR="00AD2B16" w:rsidRPr="00AD2B16" w:rsidRDefault="00AD2B16" w:rsidP="00AD2B16">
                    <w:pPr>
                      <w:rPr>
                        <w:rFonts w:ascii="Calibri" w:hAnsi="Calibri" w:cs="Calibri"/>
                        <w:color w:val="000000"/>
                        <w:sz w:val="20"/>
                      </w:rPr>
                    </w:pPr>
                    <w:r w:rsidRPr="00AD2B16">
                      <w:rPr>
                        <w:rFonts w:ascii="Calibri" w:hAnsi="Calibri" w:cs="Calibri"/>
                        <w:color w:val="000000"/>
                        <w:sz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32328"/>
    <w:multiLevelType w:val="hybridMultilevel"/>
    <w:tmpl w:val="00066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CE76E2"/>
    <w:multiLevelType w:val="hybridMultilevel"/>
    <w:tmpl w:val="15D8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167650">
    <w:abstractNumId w:val="1"/>
  </w:num>
  <w:num w:numId="2" w16cid:durableId="2066835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E2D"/>
    <w:rsid w:val="000838A2"/>
    <w:rsid w:val="001560C8"/>
    <w:rsid w:val="001C4D99"/>
    <w:rsid w:val="00243E2D"/>
    <w:rsid w:val="00366ADE"/>
    <w:rsid w:val="00405155"/>
    <w:rsid w:val="00662F02"/>
    <w:rsid w:val="007405DA"/>
    <w:rsid w:val="0079182A"/>
    <w:rsid w:val="009036DA"/>
    <w:rsid w:val="00AD2B16"/>
    <w:rsid w:val="00B02658"/>
    <w:rsid w:val="00B63132"/>
    <w:rsid w:val="00BC2601"/>
    <w:rsid w:val="00C05EEC"/>
    <w:rsid w:val="00C26313"/>
    <w:rsid w:val="00D76386"/>
    <w:rsid w:val="00EE7A9A"/>
    <w:rsid w:val="00F33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E7040"/>
  <w15:chartTrackingRefBased/>
  <w15:docId w15:val="{0F0882E6-C58A-41C2-8524-799F0661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E2D"/>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B16"/>
    <w:pPr>
      <w:ind w:left="720"/>
      <w:contextualSpacing/>
    </w:pPr>
  </w:style>
  <w:style w:type="paragraph" w:styleId="Header">
    <w:name w:val="header"/>
    <w:basedOn w:val="Normal"/>
    <w:link w:val="HeaderChar"/>
    <w:uiPriority w:val="99"/>
    <w:unhideWhenUsed/>
    <w:rsid w:val="00AD2B16"/>
    <w:pPr>
      <w:tabs>
        <w:tab w:val="center" w:pos="4513"/>
        <w:tab w:val="right" w:pos="9026"/>
      </w:tabs>
    </w:pPr>
  </w:style>
  <w:style w:type="character" w:customStyle="1" w:styleId="HeaderChar">
    <w:name w:val="Header Char"/>
    <w:basedOn w:val="DefaultParagraphFont"/>
    <w:link w:val="Header"/>
    <w:uiPriority w:val="99"/>
    <w:rsid w:val="00AD2B16"/>
    <w:rPr>
      <w:rFonts w:ascii="Arial" w:eastAsia="Times New Roman" w:hAnsi="Arial" w:cs="Arial"/>
      <w:sz w:val="24"/>
      <w:szCs w:val="24"/>
    </w:rPr>
  </w:style>
  <w:style w:type="paragraph" w:styleId="Footer">
    <w:name w:val="footer"/>
    <w:basedOn w:val="Normal"/>
    <w:link w:val="FooterChar"/>
    <w:uiPriority w:val="99"/>
    <w:unhideWhenUsed/>
    <w:rsid w:val="00AD2B16"/>
    <w:pPr>
      <w:tabs>
        <w:tab w:val="center" w:pos="4513"/>
        <w:tab w:val="right" w:pos="9026"/>
      </w:tabs>
    </w:pPr>
  </w:style>
  <w:style w:type="character" w:customStyle="1" w:styleId="FooterChar">
    <w:name w:val="Footer Char"/>
    <w:basedOn w:val="DefaultParagraphFont"/>
    <w:link w:val="Footer"/>
    <w:uiPriority w:val="99"/>
    <w:rsid w:val="00AD2B16"/>
    <w:rPr>
      <w:rFonts w:ascii="Arial" w:eastAsia="Times New Roman" w:hAnsi="Arial" w:cs="Arial"/>
      <w:sz w:val="24"/>
      <w:szCs w:val="24"/>
    </w:rPr>
  </w:style>
  <w:style w:type="character" w:styleId="Hyperlink">
    <w:name w:val="Hyperlink"/>
    <w:basedOn w:val="DefaultParagraphFont"/>
    <w:uiPriority w:val="99"/>
    <w:unhideWhenUsed/>
    <w:rsid w:val="00B63132"/>
    <w:rPr>
      <w:color w:val="0563C1" w:themeColor="hyperlink"/>
      <w:u w:val="single"/>
    </w:rPr>
  </w:style>
  <w:style w:type="character" w:customStyle="1" w:styleId="UnresolvedMention1">
    <w:name w:val="Unresolved Mention1"/>
    <w:basedOn w:val="DefaultParagraphFont"/>
    <w:uiPriority w:val="99"/>
    <w:semiHidden/>
    <w:unhideWhenUsed/>
    <w:rsid w:val="00B631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eesvalleyccg.nhs.uk/privacy-notic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BBED3AC5A4BF46B404D4D370CAD410" ma:contentTypeVersion="9" ma:contentTypeDescription="Create a new document." ma:contentTypeScope="" ma:versionID="6e5b3615ee266d817ec716ad025b7543">
  <xsd:schema xmlns:xsd="http://www.w3.org/2001/XMLSchema" xmlns:xs="http://www.w3.org/2001/XMLSchema" xmlns:p="http://schemas.microsoft.com/office/2006/metadata/properties" xmlns:ns3="3a5b19a6-e87a-4ae4-aa6d-4b2278ec3379" targetNamespace="http://schemas.microsoft.com/office/2006/metadata/properties" ma:root="true" ma:fieldsID="fcb20cab211b41b3fbc4808946418bc7" ns3:_="">
    <xsd:import namespace="3a5b19a6-e87a-4ae4-aa6d-4b2278ec33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b19a6-e87a-4ae4-aa6d-4b2278ec3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2747B-0692-4E04-82B3-B1C2B8749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b19a6-e87a-4ae4-aa6d-4b2278ec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AB2EA-6575-4150-AFED-7D450F1DCF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6C1F69-3909-4484-BF26-F1C38A686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Mearns</dc:creator>
  <cp:keywords/>
  <dc:description/>
  <cp:lastModifiedBy>BURTON, Amanda (TEES, ESK AND WEAR VALLEYS NHS FOUNDATION TRUST)</cp:lastModifiedBy>
  <cp:revision>3</cp:revision>
  <dcterms:created xsi:type="dcterms:W3CDTF">2022-07-28T12:50:00Z</dcterms:created>
  <dcterms:modified xsi:type="dcterms:W3CDTF">2023-02-27T12:46:00Z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0x01010089BBED3AC5A4BF46B404D4D370CAD410</vt:lpwstr>
  </property>
  <property fmtid="{D5CDD505-2E9C-101B-9397-08002B2CF9AE}" pid="3" name="MSIP_Label_b0959cb5-d6fa-43bd-af65-dd08ea55ea38_Enabled">
    <vt:lpwstr>true</vt:lpwstr>
  </property>
  <property fmtid="{D5CDD505-2E9C-101B-9397-08002B2CF9AE}" pid="4" name="MSIP_Label_b0959cb5-d6fa-43bd-af65-dd08ea55ea38_SetDate">
    <vt:lpwstr>2021-09-22T15:55:24Z</vt:lpwstr>
  </property>
  <property fmtid="{D5CDD505-2E9C-101B-9397-08002B2CF9AE}" pid="5" name="MSIP_Label_b0959cb5-d6fa-43bd-af65-dd08ea55ea38_Method">
    <vt:lpwstr>Privileged</vt:lpwstr>
  </property>
  <property fmtid="{D5CDD505-2E9C-101B-9397-08002B2CF9AE}" pid="6" name="MSIP_Label_b0959cb5-d6fa-43bd-af65-dd08ea55ea38_Name">
    <vt:lpwstr>b0959cb5-d6fa-43bd-af65-dd08ea55ea38</vt:lpwstr>
  </property>
  <property fmtid="{D5CDD505-2E9C-101B-9397-08002B2CF9AE}" pid="7" name="MSIP_Label_b0959cb5-d6fa-43bd-af65-dd08ea55ea38_SiteId">
    <vt:lpwstr>c947251d-81c4-4c9b-995d-f3d3b7a048c7</vt:lpwstr>
  </property>
  <property fmtid="{D5CDD505-2E9C-101B-9397-08002B2CF9AE}" pid="8" name="MSIP_Label_b0959cb5-d6fa-43bd-af65-dd08ea55ea38_ActionId">
    <vt:lpwstr>a3f2442c-9eb8-46da-83f4-3f95238d3eb5</vt:lpwstr>
  </property>
  <property fmtid="{D5CDD505-2E9C-101B-9397-08002B2CF9AE}" pid="9" name="MSIP_Label_b0959cb5-d6fa-43bd-af65-dd08ea55ea38_ContentBits">
    <vt:lpwstr>1</vt:lpwstr>
  </property>
  <property fmtid="{D5CDD505-2E9C-101B-9397-08002B2CF9AE}" pid="11" name="_NewReviewCycle">
    <vt:lpwstr/>
  </property>
</Properties>
</file>