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350" w:tblpY="37"/>
        <w:tblW w:w="1502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7"/>
        <w:gridCol w:w="1993"/>
        <w:gridCol w:w="7796"/>
      </w:tblGrid>
      <w:tr w:rsidR="00672250" w:rsidRPr="00F239F1" w14:paraId="77F50C2B" w14:textId="77777777" w:rsidTr="00D60AB4">
        <w:trPr>
          <w:trHeight w:val="340"/>
        </w:trPr>
        <w:tc>
          <w:tcPr>
            <w:tcW w:w="15026" w:type="dxa"/>
            <w:gridSpan w:val="3"/>
            <w:tcBorders>
              <w:top w:val="nil"/>
              <w:left w:val="nil"/>
              <w:bottom w:val="single" w:sz="4" w:space="0" w:color="auto"/>
              <w:right w:val="nil"/>
            </w:tcBorders>
            <w:shd w:val="clear" w:color="auto" w:fill="FFFFFF" w:themeFill="background1"/>
          </w:tcPr>
          <w:p w14:paraId="171E1414" w14:textId="46742B06" w:rsidR="00672250" w:rsidRPr="00F239F1" w:rsidRDefault="00D60AB4" w:rsidP="00D60AB4">
            <w:pPr>
              <w:spacing w:line="240" w:lineRule="auto"/>
              <w:rPr>
                <w:rFonts w:cstheme="minorHAnsi"/>
                <w:b/>
                <w:color w:val="FF0000"/>
                <w:sz w:val="28"/>
                <w:szCs w:val="28"/>
              </w:rPr>
            </w:pPr>
            <w:r>
              <w:rPr>
                <w:rFonts w:cstheme="minorHAnsi"/>
                <w:noProof/>
                <w:sz w:val="24"/>
                <w:szCs w:val="24"/>
              </w:rPr>
              <w:drawing>
                <wp:inline distT="0" distB="0" distL="0" distR="0" wp14:anchorId="67583DF4" wp14:editId="00D5DC42">
                  <wp:extent cx="1487156" cy="659817"/>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7003" cy="664186"/>
                          </a:xfrm>
                          <a:prstGeom prst="rect">
                            <a:avLst/>
                          </a:prstGeom>
                          <a:noFill/>
                        </pic:spPr>
                      </pic:pic>
                    </a:graphicData>
                  </a:graphic>
                </wp:inline>
              </w:drawing>
            </w:r>
            <w:r>
              <w:rPr>
                <w:noProof/>
                <w:color w:val="1F497D"/>
                <w:lang w:eastAsia="en-GB"/>
              </w:rPr>
              <w:drawing>
                <wp:inline distT="0" distB="0" distL="0" distR="0" wp14:anchorId="6F6162CC" wp14:editId="1BABA3A7">
                  <wp:extent cx="1467059" cy="705572"/>
                  <wp:effectExtent l="0" t="0" r="0" b="0"/>
                  <wp:docPr id="2" name="Picture 2" descr="Together for Children logo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gether for Children logo process"/>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94359" cy="718702"/>
                          </a:xfrm>
                          <a:prstGeom prst="rect">
                            <a:avLst/>
                          </a:prstGeom>
                          <a:noFill/>
                          <a:ln>
                            <a:noFill/>
                          </a:ln>
                        </pic:spPr>
                      </pic:pic>
                    </a:graphicData>
                  </a:graphic>
                </wp:inline>
              </w:drawing>
            </w:r>
            <w:r w:rsidR="006C1CD0">
              <w:rPr>
                <w:noProof/>
              </w:rPr>
              <w:drawing>
                <wp:inline distT="0" distB="0" distL="0" distR="0" wp14:anchorId="71A361A3" wp14:editId="47155792">
                  <wp:extent cx="2301073" cy="570872"/>
                  <wp:effectExtent l="0" t="0" r="4445" b="635"/>
                  <wp:docPr id="4" name="Picture 4">
                    <a:hlinkClick xmlns:a="http://schemas.openxmlformats.org/drawingml/2006/main" r:id="rId10" tgtFrame="_blank"/>
                  </wp:docPr>
                  <wp:cNvGraphicFramePr/>
                  <a:graphic xmlns:a="http://schemas.openxmlformats.org/drawingml/2006/main">
                    <a:graphicData uri="http://schemas.openxmlformats.org/drawingml/2006/picture">
                      <pic:pic xmlns:pic="http://schemas.openxmlformats.org/drawingml/2006/picture">
                        <pic:nvPicPr>
                          <pic:cNvPr id="1" name="Picture 4">
                            <a:hlinkClick r:id="rId10" tgtFrame="_blank"/>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9923" cy="573068"/>
                          </a:xfrm>
                          <a:prstGeom prst="rect">
                            <a:avLst/>
                          </a:prstGeom>
                          <a:noFill/>
                          <a:ln>
                            <a:noFill/>
                          </a:ln>
                        </pic:spPr>
                      </pic:pic>
                    </a:graphicData>
                  </a:graphic>
                </wp:inline>
              </w:drawing>
            </w:r>
          </w:p>
        </w:tc>
      </w:tr>
      <w:tr w:rsidR="00D60AB4" w:rsidRPr="00F239F1" w14:paraId="3BACA638" w14:textId="77777777" w:rsidTr="00581A1F">
        <w:trPr>
          <w:trHeight w:val="340"/>
        </w:trPr>
        <w:tc>
          <w:tcPr>
            <w:tcW w:w="15026" w:type="dxa"/>
            <w:gridSpan w:val="3"/>
            <w:tcBorders>
              <w:bottom w:val="single" w:sz="4" w:space="0" w:color="auto"/>
            </w:tcBorders>
            <w:shd w:val="clear" w:color="auto" w:fill="DBE5F1" w:themeFill="accent1" w:themeFillTint="33"/>
          </w:tcPr>
          <w:p w14:paraId="4A911A59" w14:textId="0446E089" w:rsidR="00D60AB4" w:rsidRPr="00F239F1" w:rsidRDefault="00D60AB4" w:rsidP="004D46D6">
            <w:pPr>
              <w:spacing w:line="240" w:lineRule="auto"/>
              <w:jc w:val="center"/>
              <w:rPr>
                <w:rFonts w:cstheme="minorHAnsi"/>
                <w:b/>
                <w:sz w:val="28"/>
                <w:szCs w:val="28"/>
              </w:rPr>
            </w:pPr>
            <w:r w:rsidRPr="00F239F1">
              <w:rPr>
                <w:rFonts w:cstheme="minorHAnsi"/>
                <w:b/>
                <w:sz w:val="28"/>
                <w:szCs w:val="28"/>
              </w:rPr>
              <w:t xml:space="preserve">Health advice for an Education, </w:t>
            </w:r>
            <w:proofErr w:type="gramStart"/>
            <w:r w:rsidRPr="00F239F1">
              <w:rPr>
                <w:rFonts w:cstheme="minorHAnsi"/>
                <w:b/>
                <w:sz w:val="28"/>
                <w:szCs w:val="28"/>
              </w:rPr>
              <w:t>Health</w:t>
            </w:r>
            <w:proofErr w:type="gramEnd"/>
            <w:r w:rsidRPr="00F239F1">
              <w:rPr>
                <w:rFonts w:cstheme="minorHAnsi"/>
                <w:b/>
                <w:sz w:val="28"/>
                <w:szCs w:val="28"/>
              </w:rPr>
              <w:t xml:space="preserve"> and Care (EHC) Assessment</w:t>
            </w:r>
            <w:r>
              <w:rPr>
                <w:rFonts w:cstheme="minorHAnsi"/>
                <w:b/>
                <w:sz w:val="28"/>
                <w:szCs w:val="28"/>
              </w:rPr>
              <w:t xml:space="preserve"> (July 2022)</w:t>
            </w:r>
          </w:p>
        </w:tc>
      </w:tr>
      <w:tr w:rsidR="00672250" w:rsidRPr="00F239F1" w14:paraId="08109BCA" w14:textId="77777777" w:rsidTr="00581A1F">
        <w:trPr>
          <w:trHeight w:val="2097"/>
        </w:trPr>
        <w:tc>
          <w:tcPr>
            <w:tcW w:w="15026" w:type="dxa"/>
            <w:gridSpan w:val="3"/>
            <w:tcBorders>
              <w:bottom w:val="single" w:sz="4" w:space="0" w:color="auto"/>
            </w:tcBorders>
            <w:shd w:val="clear" w:color="auto" w:fill="FFFFFF" w:themeFill="background1"/>
          </w:tcPr>
          <w:p w14:paraId="043BE018" w14:textId="5061D30C" w:rsidR="00672250" w:rsidRPr="00F239F1" w:rsidRDefault="00672250" w:rsidP="007E0099">
            <w:pPr>
              <w:rPr>
                <w:rFonts w:cstheme="minorHAnsi"/>
                <w:b/>
              </w:rPr>
            </w:pPr>
            <w:r w:rsidRPr="00F239F1">
              <w:rPr>
                <w:rFonts w:cstheme="minorHAnsi"/>
                <w:bCs/>
                <w:sz w:val="24"/>
                <w:szCs w:val="24"/>
              </w:rPr>
              <w:t xml:space="preserve">The child/young person named below is undergoing a statutory Education, </w:t>
            </w:r>
            <w:proofErr w:type="gramStart"/>
            <w:r w:rsidRPr="00F239F1">
              <w:rPr>
                <w:rFonts w:cstheme="minorHAnsi"/>
                <w:bCs/>
                <w:sz w:val="24"/>
                <w:szCs w:val="24"/>
              </w:rPr>
              <w:t>Health</w:t>
            </w:r>
            <w:proofErr w:type="gramEnd"/>
            <w:r w:rsidRPr="00F239F1">
              <w:rPr>
                <w:rFonts w:cstheme="minorHAnsi"/>
                <w:bCs/>
                <w:sz w:val="24"/>
                <w:szCs w:val="24"/>
              </w:rPr>
              <w:t xml:space="preserve"> and Care (EHC) </w:t>
            </w:r>
            <w:r w:rsidR="00ED0F1E" w:rsidRPr="00F239F1">
              <w:rPr>
                <w:rFonts w:cstheme="minorHAnsi"/>
                <w:bCs/>
                <w:sz w:val="24"/>
                <w:szCs w:val="24"/>
              </w:rPr>
              <w:t xml:space="preserve">Needs </w:t>
            </w:r>
            <w:r w:rsidRPr="00F239F1">
              <w:rPr>
                <w:rFonts w:cstheme="minorHAnsi"/>
                <w:bCs/>
                <w:sz w:val="24"/>
                <w:szCs w:val="24"/>
              </w:rPr>
              <w:t>Assessment. As part of this process, the local authority has a duty to seek health advice from services and practitioners who are providing support to a child</w:t>
            </w:r>
            <w:r w:rsidR="00ED0F1E" w:rsidRPr="00F239F1">
              <w:rPr>
                <w:rFonts w:cstheme="minorHAnsi"/>
                <w:bCs/>
                <w:sz w:val="24"/>
                <w:szCs w:val="24"/>
              </w:rPr>
              <w:t xml:space="preserve"> </w:t>
            </w:r>
            <w:r w:rsidRPr="00F239F1">
              <w:rPr>
                <w:rFonts w:cstheme="minorHAnsi"/>
                <w:bCs/>
                <w:sz w:val="24"/>
                <w:szCs w:val="24"/>
              </w:rPr>
              <w:t>/ young person. The purpose of this request is to identify the child</w:t>
            </w:r>
            <w:r w:rsidR="00ED0F1E" w:rsidRPr="00F239F1">
              <w:rPr>
                <w:rFonts w:cstheme="minorHAnsi"/>
                <w:bCs/>
                <w:sz w:val="24"/>
                <w:szCs w:val="24"/>
              </w:rPr>
              <w:t xml:space="preserve"> </w:t>
            </w:r>
            <w:r w:rsidRPr="00F239F1">
              <w:rPr>
                <w:rFonts w:cstheme="minorHAnsi"/>
                <w:bCs/>
                <w:sz w:val="24"/>
                <w:szCs w:val="24"/>
              </w:rPr>
              <w:t>/ young person's health needs for which they have come to your service, how these particular health needs impact upon their access to education or training and the health provision that may be required to meet identified needs and achieved desired outcomes" (9.46 SEND CoP).</w:t>
            </w:r>
            <w:r w:rsidR="00A61D4A" w:rsidRPr="00F239F1">
              <w:rPr>
                <w:rFonts w:cstheme="minorHAnsi"/>
                <w:b/>
                <w:sz w:val="24"/>
                <w:szCs w:val="24"/>
              </w:rPr>
              <w:t xml:space="preserve"> </w:t>
            </w:r>
            <w:r w:rsidR="007E0099">
              <w:rPr>
                <w:rFonts w:cstheme="minorHAnsi"/>
                <w:b/>
                <w:sz w:val="24"/>
                <w:szCs w:val="24"/>
              </w:rPr>
              <w:t>*</w:t>
            </w:r>
            <w:r w:rsidR="00A61D4A" w:rsidRPr="00F239F1">
              <w:rPr>
                <w:rFonts w:cstheme="minorHAnsi"/>
                <w:b/>
                <w:sz w:val="24"/>
                <w:szCs w:val="24"/>
              </w:rPr>
              <w:t>You must type into this template and send it electronically in word format. Handwritten advice will not be accepted</w:t>
            </w:r>
          </w:p>
        </w:tc>
      </w:tr>
      <w:tr w:rsidR="0026382B" w:rsidRPr="00F239F1" w14:paraId="16D07F9D" w14:textId="77777777" w:rsidTr="00581A1F">
        <w:trPr>
          <w:trHeight w:val="340"/>
        </w:trPr>
        <w:tc>
          <w:tcPr>
            <w:tcW w:w="15026" w:type="dxa"/>
            <w:gridSpan w:val="3"/>
            <w:tcBorders>
              <w:bottom w:val="single" w:sz="4" w:space="0" w:color="auto"/>
            </w:tcBorders>
            <w:shd w:val="clear" w:color="auto" w:fill="DBE5F1" w:themeFill="accent1" w:themeFillTint="33"/>
          </w:tcPr>
          <w:p w14:paraId="405BA4DD" w14:textId="7AA5F813" w:rsidR="0026382B" w:rsidRPr="00581A1F" w:rsidRDefault="0026382B" w:rsidP="00581A1F">
            <w:pPr>
              <w:spacing w:after="0"/>
              <w:jc w:val="center"/>
              <w:rPr>
                <w:rFonts w:cstheme="minorHAnsi"/>
                <w:sz w:val="28"/>
                <w:szCs w:val="28"/>
              </w:rPr>
            </w:pPr>
            <w:r w:rsidRPr="00581A1F">
              <w:rPr>
                <w:rFonts w:cstheme="minorHAnsi"/>
                <w:b/>
                <w:sz w:val="28"/>
                <w:szCs w:val="28"/>
              </w:rPr>
              <w:t>Child/Young Person's details</w:t>
            </w:r>
          </w:p>
        </w:tc>
      </w:tr>
      <w:tr w:rsidR="00C37843" w:rsidRPr="00F239F1" w14:paraId="55CBC81B" w14:textId="77777777" w:rsidTr="00581A1F">
        <w:trPr>
          <w:trHeight w:val="340"/>
        </w:trPr>
        <w:tc>
          <w:tcPr>
            <w:tcW w:w="5237" w:type="dxa"/>
            <w:tcBorders>
              <w:bottom w:val="single" w:sz="4" w:space="0" w:color="auto"/>
              <w:right w:val="single" w:sz="4" w:space="0" w:color="auto"/>
            </w:tcBorders>
            <w:shd w:val="clear" w:color="auto" w:fill="F2F2F2" w:themeFill="background1" w:themeFillShade="F2"/>
            <w:vAlign w:val="center"/>
          </w:tcPr>
          <w:p w14:paraId="7BBA6ECE" w14:textId="77777777" w:rsidR="00C37843" w:rsidRPr="00F239F1" w:rsidRDefault="00C37843" w:rsidP="00672250">
            <w:pPr>
              <w:spacing w:after="0"/>
              <w:ind w:left="22"/>
              <w:rPr>
                <w:rFonts w:cstheme="minorHAnsi"/>
              </w:rPr>
            </w:pPr>
            <w:bookmarkStart w:id="0" w:name="_Hlk75764356"/>
            <w:r w:rsidRPr="00F239F1">
              <w:rPr>
                <w:rFonts w:cstheme="minorHAnsi"/>
                <w:b/>
              </w:rPr>
              <w:t>Name of child/young person:</w:t>
            </w:r>
          </w:p>
        </w:tc>
        <w:tc>
          <w:tcPr>
            <w:tcW w:w="9789" w:type="dxa"/>
            <w:gridSpan w:val="2"/>
            <w:tcBorders>
              <w:top w:val="single" w:sz="6" w:space="0" w:color="auto"/>
              <w:left w:val="single" w:sz="4" w:space="0" w:color="auto"/>
              <w:bottom w:val="single" w:sz="4" w:space="0" w:color="auto"/>
            </w:tcBorders>
            <w:shd w:val="clear" w:color="auto" w:fill="FFFFFF" w:themeFill="background1"/>
            <w:vAlign w:val="center"/>
          </w:tcPr>
          <w:p w14:paraId="3A39C873" w14:textId="2046C944" w:rsidR="00C37843" w:rsidRPr="00F239F1" w:rsidRDefault="00C37843" w:rsidP="00672250">
            <w:pPr>
              <w:spacing w:after="0"/>
              <w:rPr>
                <w:rFonts w:cstheme="minorHAnsi"/>
                <w:sz w:val="24"/>
                <w:szCs w:val="24"/>
              </w:rPr>
            </w:pPr>
          </w:p>
        </w:tc>
      </w:tr>
      <w:tr w:rsidR="00C37843" w:rsidRPr="00F239F1" w14:paraId="2E413C13" w14:textId="77777777" w:rsidTr="00581A1F">
        <w:trPr>
          <w:trHeight w:val="340"/>
        </w:trPr>
        <w:tc>
          <w:tcPr>
            <w:tcW w:w="5237" w:type="dxa"/>
            <w:tcBorders>
              <w:top w:val="single" w:sz="4" w:space="0" w:color="auto"/>
              <w:bottom w:val="single" w:sz="4" w:space="0" w:color="auto"/>
              <w:right w:val="single" w:sz="4" w:space="0" w:color="auto"/>
            </w:tcBorders>
            <w:shd w:val="clear" w:color="auto" w:fill="F2F2F2" w:themeFill="background1" w:themeFillShade="F2"/>
            <w:vAlign w:val="center"/>
          </w:tcPr>
          <w:p w14:paraId="05C895F8" w14:textId="77777777" w:rsidR="00C37843" w:rsidRPr="00F239F1" w:rsidRDefault="00C37843" w:rsidP="00672250">
            <w:pPr>
              <w:spacing w:after="0"/>
              <w:ind w:left="22"/>
              <w:rPr>
                <w:rFonts w:cstheme="minorHAnsi"/>
              </w:rPr>
            </w:pPr>
            <w:r w:rsidRPr="00F239F1">
              <w:rPr>
                <w:rFonts w:cstheme="minorHAnsi"/>
                <w:b/>
              </w:rPr>
              <w:t>Date of birth:</w:t>
            </w:r>
          </w:p>
        </w:tc>
        <w:tc>
          <w:tcPr>
            <w:tcW w:w="9789" w:type="dxa"/>
            <w:gridSpan w:val="2"/>
            <w:tcBorders>
              <w:top w:val="single" w:sz="4" w:space="0" w:color="auto"/>
              <w:left w:val="single" w:sz="4" w:space="0" w:color="auto"/>
              <w:bottom w:val="single" w:sz="4" w:space="0" w:color="auto"/>
            </w:tcBorders>
            <w:shd w:val="clear" w:color="auto" w:fill="FFFFFF" w:themeFill="background1"/>
            <w:vAlign w:val="center"/>
          </w:tcPr>
          <w:p w14:paraId="7B2DFC9E" w14:textId="55361C55" w:rsidR="00C37843" w:rsidRPr="00F239F1" w:rsidRDefault="00C37843" w:rsidP="00672250">
            <w:pPr>
              <w:spacing w:after="0"/>
              <w:rPr>
                <w:rFonts w:cstheme="minorHAnsi"/>
                <w:sz w:val="24"/>
                <w:szCs w:val="24"/>
              </w:rPr>
            </w:pPr>
          </w:p>
        </w:tc>
      </w:tr>
      <w:tr w:rsidR="00C37843" w:rsidRPr="00F239F1" w14:paraId="5138024C" w14:textId="77777777" w:rsidTr="00581A1F">
        <w:trPr>
          <w:trHeight w:val="340"/>
        </w:trPr>
        <w:tc>
          <w:tcPr>
            <w:tcW w:w="5237" w:type="dxa"/>
            <w:tcBorders>
              <w:top w:val="single" w:sz="4" w:space="0" w:color="auto"/>
              <w:bottom w:val="single" w:sz="4" w:space="0" w:color="auto"/>
              <w:right w:val="single" w:sz="4" w:space="0" w:color="auto"/>
            </w:tcBorders>
            <w:shd w:val="clear" w:color="auto" w:fill="F2F2F2" w:themeFill="background1" w:themeFillShade="F2"/>
            <w:vAlign w:val="center"/>
          </w:tcPr>
          <w:p w14:paraId="17AA765A" w14:textId="77777777" w:rsidR="00C37843" w:rsidRPr="00F239F1" w:rsidRDefault="00C37843" w:rsidP="00672250">
            <w:pPr>
              <w:spacing w:after="0"/>
              <w:ind w:left="22"/>
              <w:rPr>
                <w:rFonts w:cstheme="minorHAnsi"/>
                <w:b/>
              </w:rPr>
            </w:pPr>
            <w:r w:rsidRPr="00F239F1">
              <w:rPr>
                <w:rFonts w:cstheme="minorHAnsi"/>
                <w:b/>
              </w:rPr>
              <w:t>NHS number:</w:t>
            </w:r>
          </w:p>
        </w:tc>
        <w:tc>
          <w:tcPr>
            <w:tcW w:w="9789" w:type="dxa"/>
            <w:gridSpan w:val="2"/>
            <w:tcBorders>
              <w:top w:val="single" w:sz="4" w:space="0" w:color="auto"/>
              <w:left w:val="single" w:sz="4" w:space="0" w:color="auto"/>
              <w:bottom w:val="single" w:sz="4" w:space="0" w:color="auto"/>
            </w:tcBorders>
            <w:shd w:val="clear" w:color="auto" w:fill="FFFFFF" w:themeFill="background1"/>
            <w:vAlign w:val="center"/>
          </w:tcPr>
          <w:p w14:paraId="018B1F2F" w14:textId="04C92163" w:rsidR="00C37843" w:rsidRPr="00F239F1" w:rsidRDefault="00C37843" w:rsidP="00672250">
            <w:pPr>
              <w:spacing w:after="0"/>
              <w:rPr>
                <w:rFonts w:cstheme="minorHAnsi"/>
                <w:sz w:val="24"/>
                <w:szCs w:val="24"/>
              </w:rPr>
            </w:pPr>
          </w:p>
        </w:tc>
      </w:tr>
      <w:tr w:rsidR="00C37843" w:rsidRPr="00F239F1" w14:paraId="33655999" w14:textId="77777777" w:rsidTr="00581A1F">
        <w:trPr>
          <w:trHeight w:val="340"/>
        </w:trPr>
        <w:tc>
          <w:tcPr>
            <w:tcW w:w="5237" w:type="dxa"/>
            <w:tcBorders>
              <w:top w:val="single" w:sz="4" w:space="0" w:color="auto"/>
              <w:bottom w:val="single" w:sz="4" w:space="0" w:color="auto"/>
              <w:right w:val="single" w:sz="4" w:space="0" w:color="auto"/>
            </w:tcBorders>
            <w:shd w:val="clear" w:color="auto" w:fill="F2F2F2" w:themeFill="background1" w:themeFillShade="F2"/>
            <w:vAlign w:val="center"/>
          </w:tcPr>
          <w:p w14:paraId="6CBD0E9A" w14:textId="77777777" w:rsidR="00C37843" w:rsidRPr="00F239F1" w:rsidRDefault="00C37843" w:rsidP="00672250">
            <w:pPr>
              <w:spacing w:after="0"/>
              <w:ind w:left="22"/>
              <w:rPr>
                <w:rFonts w:cstheme="minorHAnsi"/>
                <w:b/>
              </w:rPr>
            </w:pPr>
            <w:r w:rsidRPr="00F239F1">
              <w:rPr>
                <w:rFonts w:cstheme="minorHAnsi"/>
                <w:b/>
              </w:rPr>
              <w:t>Name of parent/carer:</w:t>
            </w:r>
          </w:p>
        </w:tc>
        <w:tc>
          <w:tcPr>
            <w:tcW w:w="9789" w:type="dxa"/>
            <w:gridSpan w:val="2"/>
            <w:tcBorders>
              <w:top w:val="single" w:sz="4" w:space="0" w:color="auto"/>
              <w:left w:val="single" w:sz="4" w:space="0" w:color="auto"/>
              <w:bottom w:val="single" w:sz="4" w:space="0" w:color="auto"/>
            </w:tcBorders>
            <w:shd w:val="clear" w:color="auto" w:fill="FFFFFF" w:themeFill="background1"/>
            <w:vAlign w:val="center"/>
          </w:tcPr>
          <w:p w14:paraId="2BE60BF4" w14:textId="17E549B3" w:rsidR="00C37843" w:rsidRPr="00F239F1" w:rsidRDefault="00C37843" w:rsidP="00672250">
            <w:pPr>
              <w:spacing w:after="0"/>
              <w:rPr>
                <w:rFonts w:cstheme="minorHAnsi"/>
                <w:sz w:val="24"/>
                <w:szCs w:val="24"/>
              </w:rPr>
            </w:pPr>
          </w:p>
        </w:tc>
      </w:tr>
      <w:tr w:rsidR="00E215BB" w:rsidRPr="00F239F1" w14:paraId="7A262482" w14:textId="77777777" w:rsidTr="00581A1F">
        <w:trPr>
          <w:trHeight w:val="340"/>
        </w:trPr>
        <w:tc>
          <w:tcPr>
            <w:tcW w:w="5237" w:type="dxa"/>
            <w:tcBorders>
              <w:top w:val="single" w:sz="4" w:space="0" w:color="auto"/>
              <w:bottom w:val="single" w:sz="4" w:space="0" w:color="auto"/>
              <w:right w:val="single" w:sz="4" w:space="0" w:color="auto"/>
            </w:tcBorders>
            <w:shd w:val="clear" w:color="auto" w:fill="F2F2F2" w:themeFill="background1" w:themeFillShade="F2"/>
            <w:vAlign w:val="center"/>
          </w:tcPr>
          <w:p w14:paraId="5B3D8EE3" w14:textId="77777777" w:rsidR="00E215BB" w:rsidRPr="00F239F1" w:rsidRDefault="00E215BB" w:rsidP="00672250">
            <w:pPr>
              <w:spacing w:after="0"/>
              <w:ind w:left="22"/>
              <w:rPr>
                <w:rFonts w:cstheme="minorHAnsi"/>
                <w:b/>
              </w:rPr>
            </w:pPr>
            <w:r w:rsidRPr="00F239F1">
              <w:rPr>
                <w:rFonts w:cstheme="minorHAnsi"/>
                <w:b/>
              </w:rPr>
              <w:t>GP details:</w:t>
            </w:r>
          </w:p>
        </w:tc>
        <w:tc>
          <w:tcPr>
            <w:tcW w:w="9789" w:type="dxa"/>
            <w:gridSpan w:val="2"/>
            <w:tcBorders>
              <w:top w:val="single" w:sz="4" w:space="0" w:color="auto"/>
              <w:left w:val="single" w:sz="4" w:space="0" w:color="auto"/>
              <w:bottom w:val="single" w:sz="4" w:space="0" w:color="auto"/>
            </w:tcBorders>
            <w:shd w:val="clear" w:color="auto" w:fill="FFFFFF" w:themeFill="background1"/>
            <w:vAlign w:val="center"/>
          </w:tcPr>
          <w:p w14:paraId="639F87B5" w14:textId="77777777" w:rsidR="00E215BB" w:rsidRPr="00F239F1" w:rsidRDefault="00E215BB" w:rsidP="00672250">
            <w:pPr>
              <w:spacing w:after="0"/>
              <w:rPr>
                <w:rFonts w:cstheme="minorHAnsi"/>
                <w:sz w:val="24"/>
                <w:szCs w:val="24"/>
              </w:rPr>
            </w:pPr>
          </w:p>
        </w:tc>
      </w:tr>
      <w:tr w:rsidR="00C37843" w:rsidRPr="00F239F1" w14:paraId="52C788F2" w14:textId="77777777" w:rsidTr="00581A1F">
        <w:trPr>
          <w:trHeight w:val="340"/>
        </w:trPr>
        <w:tc>
          <w:tcPr>
            <w:tcW w:w="5237" w:type="dxa"/>
            <w:tcBorders>
              <w:top w:val="single" w:sz="4" w:space="0" w:color="auto"/>
              <w:bottom w:val="single" w:sz="4" w:space="0" w:color="auto"/>
              <w:right w:val="single" w:sz="4" w:space="0" w:color="auto"/>
            </w:tcBorders>
            <w:shd w:val="clear" w:color="auto" w:fill="F2F2F2" w:themeFill="background1" w:themeFillShade="F2"/>
            <w:vAlign w:val="center"/>
          </w:tcPr>
          <w:p w14:paraId="245395CD" w14:textId="5F2DCDAC" w:rsidR="00C37843" w:rsidRPr="00F239F1" w:rsidRDefault="00DD4C73" w:rsidP="00672250">
            <w:pPr>
              <w:spacing w:after="0"/>
              <w:ind w:left="22"/>
              <w:rPr>
                <w:rFonts w:cstheme="minorHAnsi"/>
                <w:b/>
              </w:rPr>
            </w:pPr>
            <w:r w:rsidRPr="00F239F1">
              <w:rPr>
                <w:rFonts w:eastAsia="Calibri" w:cstheme="minorHAnsi"/>
                <w:b/>
                <w:bCs/>
              </w:rPr>
              <w:t xml:space="preserve">Is this </w:t>
            </w:r>
            <w:r w:rsidR="00703ED0" w:rsidRPr="00F239F1">
              <w:rPr>
                <w:rFonts w:eastAsia="Calibri" w:cstheme="minorHAnsi"/>
                <w:b/>
                <w:bCs/>
              </w:rPr>
              <w:t>C</w:t>
            </w:r>
            <w:r w:rsidRPr="00F239F1">
              <w:rPr>
                <w:rFonts w:eastAsia="Calibri" w:cstheme="minorHAnsi"/>
                <w:b/>
                <w:bCs/>
              </w:rPr>
              <w:t xml:space="preserve">hild in </w:t>
            </w:r>
            <w:r w:rsidR="00703ED0" w:rsidRPr="00F239F1">
              <w:rPr>
                <w:rFonts w:eastAsia="Calibri" w:cstheme="minorHAnsi"/>
                <w:b/>
                <w:bCs/>
              </w:rPr>
              <w:t>our C</w:t>
            </w:r>
            <w:r w:rsidRPr="00F239F1">
              <w:rPr>
                <w:rFonts w:eastAsia="Calibri" w:cstheme="minorHAnsi"/>
                <w:b/>
                <w:bCs/>
              </w:rPr>
              <w:t>are (Looked After Child)?</w:t>
            </w:r>
          </w:p>
        </w:tc>
        <w:tc>
          <w:tcPr>
            <w:tcW w:w="9789" w:type="dxa"/>
            <w:gridSpan w:val="2"/>
            <w:tcBorders>
              <w:top w:val="single" w:sz="4" w:space="0" w:color="auto"/>
              <w:left w:val="single" w:sz="4" w:space="0" w:color="auto"/>
              <w:bottom w:val="single" w:sz="4" w:space="0" w:color="auto"/>
            </w:tcBorders>
            <w:shd w:val="clear" w:color="auto" w:fill="FFFFFF" w:themeFill="background1"/>
            <w:vAlign w:val="center"/>
          </w:tcPr>
          <w:p w14:paraId="35A695A4" w14:textId="613D3B3A" w:rsidR="00C37843" w:rsidRPr="00F239F1" w:rsidRDefault="00220181" w:rsidP="00672250">
            <w:pPr>
              <w:spacing w:after="0"/>
              <w:rPr>
                <w:rFonts w:cstheme="minorHAnsi"/>
                <w:sz w:val="24"/>
                <w:szCs w:val="24"/>
              </w:rPr>
            </w:pPr>
            <w:r w:rsidRPr="00F239F1">
              <w:rPr>
                <w:rFonts w:cstheme="minorHAnsi"/>
                <w:sz w:val="24"/>
                <w:szCs w:val="24"/>
              </w:rPr>
              <w:t xml:space="preserve">Yes </w:t>
            </w:r>
            <w:sdt>
              <w:sdtPr>
                <w:rPr>
                  <w:rFonts w:cstheme="minorHAnsi"/>
                  <w:sz w:val="24"/>
                  <w:szCs w:val="24"/>
                </w:rPr>
                <w:id w:val="-1903201169"/>
                <w14:checkbox>
                  <w14:checked w14:val="0"/>
                  <w14:checkedState w14:val="2612" w14:font="MS Gothic"/>
                  <w14:uncheckedState w14:val="2610" w14:font="MS Gothic"/>
                </w14:checkbox>
              </w:sdtPr>
              <w:sdtEndPr/>
              <w:sdtContent>
                <w:r w:rsidR="0040490E" w:rsidRPr="00F239F1">
                  <w:rPr>
                    <w:rFonts w:ascii="Segoe UI Symbol" w:eastAsia="MS Gothic" w:hAnsi="Segoe UI Symbol" w:cs="Segoe UI Symbol"/>
                    <w:sz w:val="24"/>
                    <w:szCs w:val="24"/>
                  </w:rPr>
                  <w:t>☐</w:t>
                </w:r>
              </w:sdtContent>
            </w:sdt>
            <w:r w:rsidRPr="00F239F1">
              <w:rPr>
                <w:rFonts w:cstheme="minorHAnsi"/>
                <w:sz w:val="24"/>
                <w:szCs w:val="24"/>
              </w:rPr>
              <w:t xml:space="preserve">     No  </w:t>
            </w:r>
            <w:sdt>
              <w:sdtPr>
                <w:rPr>
                  <w:rFonts w:cstheme="minorHAnsi"/>
                  <w:sz w:val="24"/>
                  <w:szCs w:val="24"/>
                </w:rPr>
                <w:id w:val="-282651633"/>
                <w14:checkbox>
                  <w14:checked w14:val="1"/>
                  <w14:checkedState w14:val="2612" w14:font="MS Gothic"/>
                  <w14:uncheckedState w14:val="2610" w14:font="MS Gothic"/>
                </w14:checkbox>
              </w:sdtPr>
              <w:sdtEndPr/>
              <w:sdtContent>
                <w:r w:rsidR="005E0E3E">
                  <w:rPr>
                    <w:rFonts w:ascii="MS Gothic" w:eastAsia="MS Gothic" w:hAnsi="MS Gothic" w:cstheme="minorHAnsi" w:hint="eastAsia"/>
                    <w:sz w:val="24"/>
                    <w:szCs w:val="24"/>
                  </w:rPr>
                  <w:t>☒</w:t>
                </w:r>
              </w:sdtContent>
            </w:sdt>
          </w:p>
        </w:tc>
      </w:tr>
      <w:tr w:rsidR="0040490E" w:rsidRPr="00F239F1" w14:paraId="7C3B0592" w14:textId="77777777" w:rsidTr="00581A1F">
        <w:trPr>
          <w:trHeight w:val="340"/>
        </w:trPr>
        <w:tc>
          <w:tcPr>
            <w:tcW w:w="5237" w:type="dxa"/>
            <w:tcBorders>
              <w:top w:val="single" w:sz="4" w:space="0" w:color="auto"/>
              <w:bottom w:val="single" w:sz="4" w:space="0" w:color="auto"/>
              <w:right w:val="single" w:sz="4" w:space="0" w:color="auto"/>
            </w:tcBorders>
            <w:shd w:val="clear" w:color="auto" w:fill="F2F2F2" w:themeFill="background1" w:themeFillShade="F2"/>
            <w:vAlign w:val="center"/>
          </w:tcPr>
          <w:p w14:paraId="6AE51D9E" w14:textId="452859CB" w:rsidR="00A61D4A" w:rsidRPr="00F239F1" w:rsidRDefault="0040490E" w:rsidP="00A61D4A">
            <w:pPr>
              <w:rPr>
                <w:rFonts w:cstheme="minorHAnsi"/>
                <w:b/>
                <w:sz w:val="24"/>
                <w:szCs w:val="24"/>
              </w:rPr>
            </w:pPr>
            <w:r w:rsidRPr="00F239F1">
              <w:rPr>
                <w:rFonts w:eastAsia="Calibri" w:cstheme="minorHAnsi"/>
                <w:b/>
                <w:bCs/>
              </w:rPr>
              <w:t xml:space="preserve">Please identify the C/YP's Local Authority </w:t>
            </w:r>
            <w:r w:rsidR="00A61D4A" w:rsidRPr="00F239F1">
              <w:rPr>
                <w:rFonts w:cstheme="minorHAnsi"/>
                <w:b/>
                <w:sz w:val="24"/>
                <w:szCs w:val="24"/>
              </w:rPr>
              <w:t xml:space="preserve"> </w:t>
            </w:r>
          </w:p>
          <w:p w14:paraId="188C36F9" w14:textId="6F705067" w:rsidR="0040490E" w:rsidRPr="00F239F1" w:rsidRDefault="00B82D72" w:rsidP="00672250">
            <w:pPr>
              <w:spacing w:after="0"/>
              <w:ind w:left="22"/>
              <w:rPr>
                <w:rFonts w:eastAsia="Calibri" w:cstheme="minorHAnsi"/>
                <w:b/>
                <w:bCs/>
              </w:rPr>
            </w:pPr>
            <w:r w:rsidRPr="00F239F1">
              <w:rPr>
                <w:rFonts w:cstheme="minorHAnsi"/>
              </w:rPr>
              <w:t>Please return advice to the appropriate Local Authority email address</w:t>
            </w:r>
          </w:p>
        </w:tc>
        <w:tc>
          <w:tcPr>
            <w:tcW w:w="9789" w:type="dxa"/>
            <w:gridSpan w:val="2"/>
            <w:tcBorders>
              <w:top w:val="single" w:sz="4" w:space="0" w:color="auto"/>
              <w:left w:val="single" w:sz="4" w:space="0" w:color="auto"/>
              <w:bottom w:val="single" w:sz="4" w:space="0" w:color="auto"/>
            </w:tcBorders>
            <w:shd w:val="clear" w:color="auto" w:fill="FFFFFF" w:themeFill="background1"/>
            <w:vAlign w:val="center"/>
          </w:tcPr>
          <w:p w14:paraId="4BEA38F8" w14:textId="4DFB6DC0" w:rsidR="0040490E" w:rsidRDefault="0040490E" w:rsidP="00672250">
            <w:pPr>
              <w:spacing w:after="0"/>
              <w:rPr>
                <w:rFonts w:cstheme="minorHAnsi"/>
                <w:sz w:val="24"/>
                <w:szCs w:val="24"/>
              </w:rPr>
            </w:pPr>
            <w:r w:rsidRPr="00D17250">
              <w:rPr>
                <w:rFonts w:cstheme="minorHAnsi"/>
                <w:sz w:val="24"/>
                <w:szCs w:val="24"/>
              </w:rPr>
              <w:t xml:space="preserve">Durham </w:t>
            </w:r>
            <w:sdt>
              <w:sdtPr>
                <w:rPr>
                  <w:rFonts w:cstheme="minorHAnsi"/>
                  <w:sz w:val="24"/>
                  <w:szCs w:val="24"/>
                </w:rPr>
                <w:id w:val="1965698678"/>
                <w14:checkbox>
                  <w14:checked w14:val="0"/>
                  <w14:checkedState w14:val="2612" w14:font="MS Gothic"/>
                  <w14:uncheckedState w14:val="2610" w14:font="MS Gothic"/>
                </w14:checkbox>
              </w:sdtPr>
              <w:sdtEndPr/>
              <w:sdtContent>
                <w:r w:rsidR="00D17250" w:rsidRPr="00D17250">
                  <w:rPr>
                    <w:rFonts w:ascii="Segoe UI Symbol" w:eastAsia="MS Gothic" w:hAnsi="Segoe UI Symbol" w:cs="Segoe UI Symbol"/>
                    <w:sz w:val="24"/>
                    <w:szCs w:val="24"/>
                  </w:rPr>
                  <w:t>☐</w:t>
                </w:r>
              </w:sdtContent>
            </w:sdt>
            <w:r w:rsidRPr="00D17250">
              <w:rPr>
                <w:rFonts w:cstheme="minorHAnsi"/>
                <w:sz w:val="24"/>
                <w:szCs w:val="24"/>
              </w:rPr>
              <w:t xml:space="preserve"> </w:t>
            </w:r>
            <w:hyperlink r:id="rId12" w:history="1">
              <w:r w:rsidR="000D3163" w:rsidRPr="00BD4502">
                <w:rPr>
                  <w:rStyle w:val="Hyperlink"/>
                  <w:rFonts w:cstheme="minorHAnsi"/>
                  <w:sz w:val="24"/>
                  <w:szCs w:val="24"/>
                </w:rPr>
                <w:t>SENBusinessServices@durham.gov.uk</w:t>
              </w:r>
            </w:hyperlink>
          </w:p>
          <w:p w14:paraId="361A3C5C" w14:textId="4EAD9E88" w:rsidR="0040490E" w:rsidRPr="00D17250" w:rsidRDefault="0040490E" w:rsidP="00672250">
            <w:pPr>
              <w:spacing w:after="0"/>
              <w:rPr>
                <w:rFonts w:cstheme="minorHAnsi"/>
                <w:sz w:val="24"/>
                <w:szCs w:val="24"/>
              </w:rPr>
            </w:pPr>
            <w:r w:rsidRPr="00D17250">
              <w:rPr>
                <w:rFonts w:cstheme="minorHAnsi"/>
                <w:sz w:val="24"/>
                <w:szCs w:val="24"/>
              </w:rPr>
              <w:t xml:space="preserve">Darlington </w:t>
            </w:r>
            <w:r w:rsidR="00D17250" w:rsidRPr="00D17250">
              <w:rPr>
                <w:rFonts w:cstheme="minorHAnsi"/>
                <w:sz w:val="24"/>
                <w:szCs w:val="24"/>
              </w:rPr>
              <w:t xml:space="preserve"> </w:t>
            </w:r>
            <w:sdt>
              <w:sdtPr>
                <w:rPr>
                  <w:rFonts w:cstheme="minorHAnsi"/>
                  <w:sz w:val="24"/>
                  <w:szCs w:val="24"/>
                </w:rPr>
                <w:id w:val="-252057871"/>
                <w14:checkbox>
                  <w14:checked w14:val="0"/>
                  <w14:checkedState w14:val="2612" w14:font="MS Gothic"/>
                  <w14:uncheckedState w14:val="2610" w14:font="MS Gothic"/>
                </w14:checkbox>
              </w:sdtPr>
              <w:sdtEndPr/>
              <w:sdtContent>
                <w:r w:rsidR="00D17250" w:rsidRPr="00D17250">
                  <w:rPr>
                    <w:rFonts w:ascii="Segoe UI Symbol" w:eastAsia="MS Gothic" w:hAnsi="Segoe UI Symbol" w:cs="Segoe UI Symbol"/>
                    <w:sz w:val="24"/>
                    <w:szCs w:val="24"/>
                  </w:rPr>
                  <w:t>☐</w:t>
                </w:r>
              </w:sdtContent>
            </w:sdt>
            <w:r w:rsidR="00D17250" w:rsidRPr="00D17250">
              <w:rPr>
                <w:rFonts w:cstheme="minorHAnsi"/>
                <w:sz w:val="24"/>
                <w:szCs w:val="24"/>
              </w:rPr>
              <w:t xml:space="preserve"> </w:t>
            </w:r>
            <w:hyperlink r:id="rId13" w:history="1">
              <w:r w:rsidR="00D17250" w:rsidRPr="00D17250">
                <w:rPr>
                  <w:rStyle w:val="Hyperlink"/>
                  <w:rFonts w:cstheme="minorHAnsi"/>
                  <w:sz w:val="24"/>
                  <w:szCs w:val="24"/>
                </w:rPr>
                <w:t>Education.ServicesAdmin@darlington.gov.uk</w:t>
              </w:r>
            </w:hyperlink>
          </w:p>
          <w:p w14:paraId="5967534D" w14:textId="0E7DEDF3" w:rsidR="0040490E" w:rsidRPr="00D17250" w:rsidRDefault="00D17250" w:rsidP="00672250">
            <w:pPr>
              <w:spacing w:after="0"/>
              <w:rPr>
                <w:rFonts w:cstheme="minorHAnsi"/>
                <w:sz w:val="24"/>
                <w:szCs w:val="24"/>
              </w:rPr>
            </w:pPr>
            <w:r w:rsidRPr="00D17250">
              <w:rPr>
                <w:rFonts w:cstheme="minorHAnsi"/>
                <w:sz w:val="24"/>
                <w:szCs w:val="24"/>
              </w:rPr>
              <w:t xml:space="preserve">Hartlepool </w:t>
            </w:r>
            <w:sdt>
              <w:sdtPr>
                <w:rPr>
                  <w:rFonts w:cstheme="minorHAnsi"/>
                  <w:sz w:val="24"/>
                  <w:szCs w:val="24"/>
                </w:rPr>
                <w:id w:val="-1272773708"/>
                <w14:checkbox>
                  <w14:checked w14:val="0"/>
                  <w14:checkedState w14:val="2612" w14:font="MS Gothic"/>
                  <w14:uncheckedState w14:val="2610" w14:font="MS Gothic"/>
                </w14:checkbox>
              </w:sdtPr>
              <w:sdtEndPr/>
              <w:sdtContent>
                <w:r w:rsidRPr="00D17250">
                  <w:rPr>
                    <w:rFonts w:ascii="Segoe UI Symbol" w:eastAsia="MS Gothic" w:hAnsi="Segoe UI Symbol" w:cs="Segoe UI Symbol"/>
                    <w:sz w:val="24"/>
                    <w:szCs w:val="24"/>
                  </w:rPr>
                  <w:t>☐</w:t>
                </w:r>
              </w:sdtContent>
            </w:sdt>
            <w:r w:rsidRPr="00D17250">
              <w:rPr>
                <w:rFonts w:cstheme="minorHAnsi"/>
                <w:color w:val="000000"/>
                <w:sz w:val="24"/>
                <w:szCs w:val="24"/>
              </w:rPr>
              <w:t xml:space="preserve"> </w:t>
            </w:r>
            <w:hyperlink r:id="rId14" w:history="1">
              <w:r w:rsidRPr="00D17250">
                <w:rPr>
                  <w:rStyle w:val="Hyperlink"/>
                  <w:rFonts w:cstheme="minorHAnsi"/>
                  <w:sz w:val="24"/>
                  <w:szCs w:val="24"/>
                </w:rPr>
                <w:t>sen@hartlepool.gov.uk</w:t>
              </w:r>
            </w:hyperlink>
          </w:p>
          <w:p w14:paraId="7C29464F" w14:textId="34BCB35C" w:rsidR="0040490E" w:rsidRPr="00D17250" w:rsidRDefault="0040490E" w:rsidP="00672250">
            <w:pPr>
              <w:spacing w:after="0"/>
              <w:rPr>
                <w:rFonts w:cstheme="minorHAnsi"/>
                <w:sz w:val="24"/>
                <w:szCs w:val="24"/>
              </w:rPr>
            </w:pPr>
            <w:r w:rsidRPr="00D17250">
              <w:rPr>
                <w:rFonts w:cstheme="minorHAnsi"/>
                <w:sz w:val="24"/>
                <w:szCs w:val="24"/>
              </w:rPr>
              <w:t xml:space="preserve">Middlesbrough </w:t>
            </w:r>
            <w:sdt>
              <w:sdtPr>
                <w:rPr>
                  <w:rFonts w:cstheme="minorHAnsi"/>
                  <w:sz w:val="24"/>
                  <w:szCs w:val="24"/>
                </w:rPr>
                <w:id w:val="299419300"/>
                <w14:checkbox>
                  <w14:checked w14:val="0"/>
                  <w14:checkedState w14:val="2612" w14:font="MS Gothic"/>
                  <w14:uncheckedState w14:val="2610" w14:font="MS Gothic"/>
                </w14:checkbox>
              </w:sdtPr>
              <w:sdtEndPr/>
              <w:sdtContent>
                <w:r w:rsidRPr="00D17250">
                  <w:rPr>
                    <w:rFonts w:ascii="Segoe UI Symbol" w:eastAsia="MS Gothic" w:hAnsi="Segoe UI Symbol" w:cs="Segoe UI Symbol"/>
                    <w:sz w:val="24"/>
                    <w:szCs w:val="24"/>
                  </w:rPr>
                  <w:t>☐</w:t>
                </w:r>
              </w:sdtContent>
            </w:sdt>
            <w:hyperlink r:id="rId15" w:history="1">
              <w:r w:rsidR="00A502C8">
                <w:rPr>
                  <w:rStyle w:val="Hyperlink"/>
                  <w:rFonts w:ascii="Arial" w:hAnsi="Arial" w:cs="Arial"/>
                </w:rPr>
                <w:t>sen@middlesbrough.gov.uk</w:t>
              </w:r>
            </w:hyperlink>
          </w:p>
          <w:p w14:paraId="31111011" w14:textId="3801673B" w:rsidR="00BD2FDC" w:rsidRDefault="0040490E" w:rsidP="00BD2FDC">
            <w:pPr>
              <w:spacing w:after="0"/>
              <w:rPr>
                <w:rFonts w:cstheme="minorHAnsi"/>
              </w:rPr>
            </w:pPr>
            <w:r w:rsidRPr="00D17250">
              <w:rPr>
                <w:rFonts w:cstheme="minorHAnsi"/>
                <w:sz w:val="24"/>
                <w:szCs w:val="24"/>
              </w:rPr>
              <w:t>Redcar</w:t>
            </w:r>
            <w:r w:rsidR="00BD2FDC">
              <w:rPr>
                <w:rFonts w:cstheme="minorHAnsi"/>
                <w:sz w:val="24"/>
                <w:szCs w:val="24"/>
              </w:rPr>
              <w:t xml:space="preserve"> </w:t>
            </w:r>
            <w:sdt>
              <w:sdtPr>
                <w:rPr>
                  <w:rFonts w:cstheme="minorHAnsi"/>
                  <w:sz w:val="24"/>
                  <w:szCs w:val="24"/>
                </w:rPr>
                <w:id w:val="-470370719"/>
                <w14:checkbox>
                  <w14:checked w14:val="1"/>
                  <w14:checkedState w14:val="2612" w14:font="MS Gothic"/>
                  <w14:uncheckedState w14:val="2610" w14:font="MS Gothic"/>
                </w14:checkbox>
              </w:sdtPr>
              <w:sdtEndPr/>
              <w:sdtContent>
                <w:r w:rsidR="005E0E3E">
                  <w:rPr>
                    <w:rFonts w:ascii="MS Gothic" w:eastAsia="MS Gothic" w:hAnsi="MS Gothic" w:cstheme="minorHAnsi" w:hint="eastAsia"/>
                    <w:sz w:val="24"/>
                    <w:szCs w:val="24"/>
                  </w:rPr>
                  <w:t>☒</w:t>
                </w:r>
              </w:sdtContent>
            </w:sdt>
            <w:r w:rsidR="00BD2FDC">
              <w:rPr>
                <w:rFonts w:cstheme="minorHAnsi"/>
              </w:rPr>
              <w:t xml:space="preserve"> </w:t>
            </w:r>
            <w:hyperlink r:id="rId16" w:history="1">
              <w:r w:rsidR="00BD2FDC" w:rsidRPr="00A2541C">
                <w:rPr>
                  <w:rStyle w:val="Hyperlink"/>
                  <w:rFonts w:cstheme="minorHAnsi"/>
                </w:rPr>
                <w:t>sen@redcar-cleveland.gov.uk</w:t>
              </w:r>
            </w:hyperlink>
          </w:p>
          <w:p w14:paraId="5CD233AB" w14:textId="27ED84BA" w:rsidR="00D17250" w:rsidRDefault="0040490E" w:rsidP="00672250">
            <w:pPr>
              <w:spacing w:after="0"/>
              <w:rPr>
                <w:rFonts w:cstheme="minorHAnsi"/>
                <w:sz w:val="24"/>
                <w:szCs w:val="24"/>
              </w:rPr>
            </w:pPr>
            <w:r w:rsidRPr="00D17250">
              <w:rPr>
                <w:rFonts w:cstheme="minorHAnsi"/>
                <w:sz w:val="24"/>
                <w:szCs w:val="24"/>
              </w:rPr>
              <w:t>Stockton</w:t>
            </w:r>
            <w:r w:rsidR="00D17250" w:rsidRPr="00D17250">
              <w:rPr>
                <w:rFonts w:cstheme="minorHAnsi"/>
                <w:sz w:val="24"/>
                <w:szCs w:val="24"/>
              </w:rPr>
              <w:t xml:space="preserve">  </w:t>
            </w:r>
            <w:sdt>
              <w:sdtPr>
                <w:rPr>
                  <w:rFonts w:cstheme="minorHAnsi"/>
                  <w:sz w:val="24"/>
                  <w:szCs w:val="24"/>
                </w:rPr>
                <w:id w:val="1849909917"/>
                <w14:checkbox>
                  <w14:checked w14:val="0"/>
                  <w14:checkedState w14:val="2612" w14:font="MS Gothic"/>
                  <w14:uncheckedState w14:val="2610" w14:font="MS Gothic"/>
                </w14:checkbox>
              </w:sdtPr>
              <w:sdtEndPr/>
              <w:sdtContent>
                <w:r w:rsidR="00D17250" w:rsidRPr="00D17250">
                  <w:rPr>
                    <w:rFonts w:ascii="Segoe UI Symbol" w:eastAsia="MS Gothic" w:hAnsi="Segoe UI Symbol" w:cs="Segoe UI Symbol"/>
                    <w:sz w:val="24"/>
                    <w:szCs w:val="24"/>
                  </w:rPr>
                  <w:t>☐</w:t>
                </w:r>
              </w:sdtContent>
            </w:sdt>
            <w:r w:rsidR="00D17250" w:rsidRPr="00D17250">
              <w:rPr>
                <w:rFonts w:cstheme="minorHAnsi"/>
                <w:sz w:val="24"/>
                <w:szCs w:val="24"/>
              </w:rPr>
              <w:t xml:space="preserve">  </w:t>
            </w:r>
            <w:hyperlink r:id="rId17" w:history="1">
              <w:r w:rsidR="00D17250" w:rsidRPr="00A2541C">
                <w:rPr>
                  <w:rStyle w:val="Hyperlink"/>
                  <w:rFonts w:cstheme="minorHAnsi"/>
                  <w:sz w:val="24"/>
                  <w:szCs w:val="24"/>
                </w:rPr>
                <w:t>https://emsonline.stockton.gov.uk/ProfessionalPortal_LIVE/Account/Login</w:t>
              </w:r>
            </w:hyperlink>
          </w:p>
          <w:p w14:paraId="56259E69" w14:textId="30955A6A" w:rsidR="0040490E" w:rsidRPr="00D17250" w:rsidRDefault="0040490E" w:rsidP="007E0099">
            <w:pPr>
              <w:rPr>
                <w:rFonts w:cstheme="minorHAnsi"/>
                <w:sz w:val="24"/>
                <w:szCs w:val="24"/>
              </w:rPr>
            </w:pPr>
            <w:r w:rsidRPr="00D17250">
              <w:rPr>
                <w:rFonts w:cstheme="minorHAnsi"/>
                <w:sz w:val="24"/>
                <w:szCs w:val="24"/>
              </w:rPr>
              <w:t>Sunderland</w:t>
            </w:r>
            <w:r w:rsidR="00D60AB4" w:rsidRPr="00D17250">
              <w:rPr>
                <w:rFonts w:cstheme="minorHAnsi"/>
                <w:sz w:val="24"/>
                <w:szCs w:val="24"/>
              </w:rPr>
              <w:t xml:space="preserve"> </w:t>
            </w:r>
            <w:sdt>
              <w:sdtPr>
                <w:rPr>
                  <w:rFonts w:cstheme="minorHAnsi"/>
                  <w:sz w:val="24"/>
                  <w:szCs w:val="24"/>
                </w:rPr>
                <w:id w:val="-546377189"/>
                <w14:checkbox>
                  <w14:checked w14:val="0"/>
                  <w14:checkedState w14:val="2612" w14:font="MS Gothic"/>
                  <w14:uncheckedState w14:val="2610" w14:font="MS Gothic"/>
                </w14:checkbox>
              </w:sdtPr>
              <w:sdtEndPr/>
              <w:sdtContent>
                <w:r w:rsidR="00D60AB4" w:rsidRPr="00D17250">
                  <w:rPr>
                    <w:rFonts w:ascii="Segoe UI Symbol" w:eastAsia="MS Gothic" w:hAnsi="Segoe UI Symbol" w:cs="Segoe UI Symbol"/>
                    <w:sz w:val="24"/>
                    <w:szCs w:val="24"/>
                  </w:rPr>
                  <w:t>☐</w:t>
                </w:r>
              </w:sdtContent>
            </w:sdt>
            <w:r w:rsidR="00D60AB4" w:rsidRPr="00D17250">
              <w:rPr>
                <w:rFonts w:cstheme="minorHAnsi"/>
                <w:sz w:val="24"/>
                <w:szCs w:val="24"/>
              </w:rPr>
              <w:t xml:space="preserve"> SEN.Admin@togetherforchildren.org.uk</w:t>
            </w:r>
          </w:p>
        </w:tc>
      </w:tr>
      <w:tr w:rsidR="0026382B" w:rsidRPr="00F239F1" w14:paraId="0DB3156C" w14:textId="77777777" w:rsidTr="00581A1F">
        <w:trPr>
          <w:trHeight w:val="340"/>
        </w:trPr>
        <w:tc>
          <w:tcPr>
            <w:tcW w:w="15026" w:type="dxa"/>
            <w:gridSpan w:val="3"/>
            <w:tcBorders>
              <w:top w:val="single" w:sz="4" w:space="0" w:color="auto"/>
              <w:bottom w:val="single" w:sz="4" w:space="0" w:color="auto"/>
            </w:tcBorders>
            <w:shd w:val="clear" w:color="auto" w:fill="DBE5F1" w:themeFill="accent1" w:themeFillTint="33"/>
            <w:vAlign w:val="center"/>
          </w:tcPr>
          <w:p w14:paraId="5F424DE4" w14:textId="06F07B81" w:rsidR="0026382B" w:rsidRPr="00581A1F" w:rsidRDefault="0026382B" w:rsidP="00581A1F">
            <w:pPr>
              <w:spacing w:after="0"/>
              <w:jc w:val="center"/>
              <w:rPr>
                <w:rFonts w:cstheme="minorHAnsi"/>
                <w:sz w:val="28"/>
                <w:szCs w:val="28"/>
              </w:rPr>
            </w:pPr>
            <w:r w:rsidRPr="00581A1F">
              <w:rPr>
                <w:rFonts w:cstheme="minorHAnsi"/>
                <w:b/>
                <w:sz w:val="28"/>
                <w:szCs w:val="28"/>
              </w:rPr>
              <w:lastRenderedPageBreak/>
              <w:t>Practitioner details</w:t>
            </w:r>
            <w:r w:rsidR="007E2AF4" w:rsidRPr="00581A1F">
              <w:rPr>
                <w:rFonts w:cstheme="minorHAnsi"/>
                <w:b/>
                <w:sz w:val="28"/>
                <w:szCs w:val="28"/>
              </w:rPr>
              <w:t xml:space="preserve"> – Please complete all details</w:t>
            </w:r>
          </w:p>
        </w:tc>
      </w:tr>
      <w:tr w:rsidR="0026382B" w:rsidRPr="00F239F1" w14:paraId="0088676B" w14:textId="77777777" w:rsidTr="00581A1F">
        <w:trPr>
          <w:trHeight w:val="340"/>
        </w:trPr>
        <w:tc>
          <w:tcPr>
            <w:tcW w:w="5237" w:type="dxa"/>
            <w:tcBorders>
              <w:top w:val="single" w:sz="4" w:space="0" w:color="auto"/>
              <w:bottom w:val="single" w:sz="4" w:space="0" w:color="auto"/>
              <w:right w:val="single" w:sz="4" w:space="0" w:color="auto"/>
            </w:tcBorders>
            <w:shd w:val="clear" w:color="auto" w:fill="F2F2F2" w:themeFill="background1" w:themeFillShade="F2"/>
            <w:vAlign w:val="center"/>
          </w:tcPr>
          <w:p w14:paraId="4EFDDC30" w14:textId="192D38A6" w:rsidR="0026382B" w:rsidRPr="00F239F1" w:rsidRDefault="0026382B" w:rsidP="00672250">
            <w:pPr>
              <w:spacing w:after="0"/>
              <w:ind w:left="22"/>
              <w:rPr>
                <w:rFonts w:eastAsia="Calibri" w:cstheme="minorHAnsi"/>
                <w:b/>
                <w:bCs/>
              </w:rPr>
            </w:pPr>
            <w:r w:rsidRPr="00F239F1">
              <w:rPr>
                <w:rFonts w:eastAsia="Calibri" w:cstheme="minorHAnsi"/>
                <w:b/>
                <w:bCs/>
              </w:rPr>
              <w:t>Name of practitioner giving advice</w:t>
            </w:r>
          </w:p>
        </w:tc>
        <w:tc>
          <w:tcPr>
            <w:tcW w:w="9789" w:type="dxa"/>
            <w:gridSpan w:val="2"/>
            <w:tcBorders>
              <w:top w:val="single" w:sz="4" w:space="0" w:color="auto"/>
              <w:left w:val="single" w:sz="4" w:space="0" w:color="auto"/>
              <w:bottom w:val="single" w:sz="4" w:space="0" w:color="auto"/>
            </w:tcBorders>
            <w:shd w:val="clear" w:color="auto" w:fill="FFFFFF" w:themeFill="background1"/>
            <w:vAlign w:val="center"/>
          </w:tcPr>
          <w:p w14:paraId="7BF4FC85" w14:textId="63B31D48" w:rsidR="0026382B" w:rsidRPr="00F239F1" w:rsidRDefault="0026382B" w:rsidP="00672250">
            <w:pPr>
              <w:spacing w:after="0"/>
              <w:rPr>
                <w:rFonts w:cstheme="minorHAnsi"/>
                <w:sz w:val="24"/>
                <w:szCs w:val="24"/>
              </w:rPr>
            </w:pPr>
          </w:p>
        </w:tc>
      </w:tr>
      <w:tr w:rsidR="00C37843" w:rsidRPr="00F239F1" w14:paraId="1E4A1838" w14:textId="77777777" w:rsidTr="00581A1F">
        <w:trPr>
          <w:trHeight w:val="340"/>
        </w:trPr>
        <w:tc>
          <w:tcPr>
            <w:tcW w:w="5237" w:type="dxa"/>
            <w:tcBorders>
              <w:top w:val="single" w:sz="4" w:space="0" w:color="auto"/>
              <w:bottom w:val="single" w:sz="4" w:space="0" w:color="auto"/>
              <w:right w:val="single" w:sz="4" w:space="0" w:color="auto"/>
            </w:tcBorders>
            <w:shd w:val="clear" w:color="auto" w:fill="F2F2F2" w:themeFill="background1" w:themeFillShade="F2"/>
            <w:vAlign w:val="center"/>
          </w:tcPr>
          <w:p w14:paraId="2A4991CC" w14:textId="5CA6DC7B" w:rsidR="00C37843" w:rsidRPr="00F239F1" w:rsidRDefault="00C37843" w:rsidP="00672250">
            <w:pPr>
              <w:spacing w:after="0"/>
              <w:ind w:left="22"/>
              <w:rPr>
                <w:rFonts w:eastAsia="Calibri" w:cstheme="minorHAnsi"/>
                <w:b/>
                <w:bCs/>
              </w:rPr>
            </w:pPr>
            <w:r w:rsidRPr="00F239F1">
              <w:rPr>
                <w:rFonts w:eastAsia="Calibri" w:cstheme="minorHAnsi"/>
                <w:b/>
                <w:bCs/>
              </w:rPr>
              <w:t>Position</w:t>
            </w:r>
            <w:r w:rsidR="001103D4" w:rsidRPr="00F239F1">
              <w:rPr>
                <w:rFonts w:eastAsia="Calibri" w:cstheme="minorHAnsi"/>
                <w:b/>
                <w:bCs/>
              </w:rPr>
              <w:t>/</w:t>
            </w:r>
            <w:r w:rsidR="001103D4" w:rsidRPr="00F239F1">
              <w:rPr>
                <w:rFonts w:cstheme="minorHAnsi"/>
                <w:b/>
                <w:sz w:val="24"/>
                <w:szCs w:val="24"/>
              </w:rPr>
              <w:t xml:space="preserve"> Job role</w:t>
            </w:r>
          </w:p>
        </w:tc>
        <w:tc>
          <w:tcPr>
            <w:tcW w:w="9789" w:type="dxa"/>
            <w:gridSpan w:val="2"/>
            <w:tcBorders>
              <w:top w:val="single" w:sz="4" w:space="0" w:color="auto"/>
              <w:left w:val="single" w:sz="4" w:space="0" w:color="auto"/>
              <w:bottom w:val="single" w:sz="4" w:space="0" w:color="auto"/>
            </w:tcBorders>
            <w:shd w:val="clear" w:color="auto" w:fill="FFFFFF" w:themeFill="background1"/>
            <w:vAlign w:val="center"/>
          </w:tcPr>
          <w:p w14:paraId="636B1679" w14:textId="749B0AC3" w:rsidR="00C37843" w:rsidRPr="00F239F1" w:rsidRDefault="00C37843" w:rsidP="00672250">
            <w:pPr>
              <w:spacing w:after="0"/>
              <w:rPr>
                <w:rFonts w:cstheme="minorHAnsi"/>
              </w:rPr>
            </w:pPr>
          </w:p>
        </w:tc>
      </w:tr>
      <w:tr w:rsidR="00D46EA5" w:rsidRPr="00F239F1" w14:paraId="0A918CB1" w14:textId="77777777" w:rsidTr="00581A1F">
        <w:trPr>
          <w:trHeight w:val="340"/>
        </w:trPr>
        <w:tc>
          <w:tcPr>
            <w:tcW w:w="5237" w:type="dxa"/>
            <w:tcBorders>
              <w:top w:val="single" w:sz="4" w:space="0" w:color="auto"/>
              <w:bottom w:val="single" w:sz="4" w:space="0" w:color="auto"/>
              <w:right w:val="single" w:sz="4" w:space="0" w:color="auto"/>
            </w:tcBorders>
            <w:shd w:val="clear" w:color="auto" w:fill="F2F2F2" w:themeFill="background1" w:themeFillShade="F2"/>
            <w:vAlign w:val="center"/>
          </w:tcPr>
          <w:p w14:paraId="32F21DC0" w14:textId="0979A74E" w:rsidR="00D46EA5" w:rsidRPr="00F239F1" w:rsidRDefault="00D46EA5" w:rsidP="00672250">
            <w:pPr>
              <w:spacing w:after="0"/>
              <w:ind w:left="22"/>
              <w:rPr>
                <w:rFonts w:eastAsia="Calibri" w:cstheme="minorHAnsi"/>
                <w:b/>
                <w:bCs/>
              </w:rPr>
            </w:pPr>
            <w:r w:rsidRPr="00F239F1">
              <w:rPr>
                <w:rFonts w:eastAsia="Calibri" w:cstheme="minorHAnsi"/>
                <w:b/>
                <w:bCs/>
              </w:rPr>
              <w:t>Team</w:t>
            </w:r>
            <w:r w:rsidR="00383EA5" w:rsidRPr="00F239F1">
              <w:rPr>
                <w:rFonts w:eastAsia="Calibri" w:cstheme="minorHAnsi"/>
                <w:b/>
                <w:bCs/>
              </w:rPr>
              <w:t xml:space="preserve"> </w:t>
            </w:r>
            <w:r w:rsidR="00383EA5" w:rsidRPr="00F239F1">
              <w:rPr>
                <w:rFonts w:eastAsia="Calibri" w:cstheme="minorHAnsi"/>
                <w:b/>
                <w:bCs/>
                <w:u w:val="single"/>
              </w:rPr>
              <w:t>and</w:t>
            </w:r>
            <w:r w:rsidR="00383EA5" w:rsidRPr="00F239F1">
              <w:rPr>
                <w:rFonts w:eastAsia="Calibri" w:cstheme="minorHAnsi"/>
                <w:b/>
                <w:bCs/>
              </w:rPr>
              <w:t xml:space="preserve"> NHS Trust</w:t>
            </w:r>
          </w:p>
        </w:tc>
        <w:tc>
          <w:tcPr>
            <w:tcW w:w="9789" w:type="dxa"/>
            <w:gridSpan w:val="2"/>
            <w:tcBorders>
              <w:top w:val="single" w:sz="4" w:space="0" w:color="auto"/>
              <w:left w:val="single" w:sz="4" w:space="0" w:color="auto"/>
              <w:bottom w:val="single" w:sz="4" w:space="0" w:color="auto"/>
            </w:tcBorders>
            <w:shd w:val="clear" w:color="auto" w:fill="FFFFFF" w:themeFill="background1"/>
            <w:vAlign w:val="center"/>
          </w:tcPr>
          <w:p w14:paraId="0D6C309C" w14:textId="77777777" w:rsidR="00D46EA5" w:rsidRPr="00F239F1" w:rsidRDefault="00D46EA5" w:rsidP="00672250">
            <w:pPr>
              <w:spacing w:after="0"/>
              <w:rPr>
                <w:rFonts w:cstheme="minorHAnsi"/>
              </w:rPr>
            </w:pPr>
          </w:p>
        </w:tc>
      </w:tr>
      <w:tr w:rsidR="00C37843" w:rsidRPr="00F239F1" w14:paraId="66F1AEE8" w14:textId="77777777" w:rsidTr="00581A1F">
        <w:trPr>
          <w:trHeight w:val="340"/>
        </w:trPr>
        <w:tc>
          <w:tcPr>
            <w:tcW w:w="5237" w:type="dxa"/>
            <w:tcBorders>
              <w:top w:val="single" w:sz="4" w:space="0" w:color="auto"/>
              <w:bottom w:val="single" w:sz="4" w:space="0" w:color="auto"/>
              <w:right w:val="single" w:sz="4" w:space="0" w:color="auto"/>
            </w:tcBorders>
            <w:shd w:val="clear" w:color="auto" w:fill="F2F2F2" w:themeFill="background1" w:themeFillShade="F2"/>
            <w:vAlign w:val="center"/>
          </w:tcPr>
          <w:p w14:paraId="1B8FE447" w14:textId="13A4F839" w:rsidR="00C37843" w:rsidRPr="00F239F1" w:rsidRDefault="007D790A" w:rsidP="00672250">
            <w:pPr>
              <w:spacing w:after="0"/>
              <w:ind w:left="22"/>
              <w:rPr>
                <w:rFonts w:eastAsia="Calibri" w:cstheme="minorHAnsi"/>
                <w:b/>
                <w:bCs/>
              </w:rPr>
            </w:pPr>
            <w:r w:rsidRPr="00F239F1">
              <w:rPr>
                <w:rFonts w:eastAsia="Calibri" w:cstheme="minorHAnsi"/>
                <w:b/>
                <w:bCs/>
              </w:rPr>
              <w:t>C</w:t>
            </w:r>
            <w:r w:rsidR="0082482D" w:rsidRPr="00F239F1">
              <w:rPr>
                <w:rFonts w:eastAsia="Calibri" w:cstheme="minorHAnsi"/>
                <w:b/>
                <w:bCs/>
              </w:rPr>
              <w:t>ontact details</w:t>
            </w:r>
            <w:r w:rsidRPr="00F239F1">
              <w:rPr>
                <w:rFonts w:eastAsia="Calibri" w:cstheme="minorHAnsi"/>
                <w:b/>
                <w:bCs/>
              </w:rPr>
              <w:t xml:space="preserve"> (team's phone &amp; email)</w:t>
            </w:r>
          </w:p>
        </w:tc>
        <w:tc>
          <w:tcPr>
            <w:tcW w:w="9789" w:type="dxa"/>
            <w:gridSpan w:val="2"/>
            <w:tcBorders>
              <w:top w:val="single" w:sz="4" w:space="0" w:color="auto"/>
              <w:left w:val="single" w:sz="4" w:space="0" w:color="auto"/>
              <w:bottom w:val="single" w:sz="4" w:space="0" w:color="auto"/>
            </w:tcBorders>
            <w:shd w:val="clear" w:color="auto" w:fill="FFFFFF" w:themeFill="background1"/>
            <w:vAlign w:val="center"/>
          </w:tcPr>
          <w:p w14:paraId="7A3539A7" w14:textId="77777777" w:rsidR="00C37843" w:rsidRPr="00F239F1" w:rsidRDefault="00C37843" w:rsidP="00672250">
            <w:pPr>
              <w:spacing w:after="0"/>
              <w:rPr>
                <w:rFonts w:cstheme="minorHAnsi"/>
                <w:sz w:val="24"/>
                <w:szCs w:val="24"/>
              </w:rPr>
            </w:pPr>
          </w:p>
        </w:tc>
      </w:tr>
      <w:tr w:rsidR="00EB7170" w:rsidRPr="00F239F1" w14:paraId="1012D78A" w14:textId="77777777" w:rsidTr="00581A1F">
        <w:trPr>
          <w:trHeight w:val="340"/>
        </w:trPr>
        <w:tc>
          <w:tcPr>
            <w:tcW w:w="5237" w:type="dxa"/>
            <w:tcBorders>
              <w:top w:val="single" w:sz="4" w:space="0" w:color="auto"/>
              <w:bottom w:val="single" w:sz="4" w:space="0" w:color="auto"/>
              <w:right w:val="single" w:sz="4" w:space="0" w:color="auto"/>
            </w:tcBorders>
            <w:shd w:val="clear" w:color="auto" w:fill="F2F2F2" w:themeFill="background1" w:themeFillShade="F2"/>
            <w:vAlign w:val="center"/>
          </w:tcPr>
          <w:p w14:paraId="43EF0F09" w14:textId="51030A98" w:rsidR="00EB7170" w:rsidRPr="00F239F1" w:rsidRDefault="00EB7170" w:rsidP="00672250">
            <w:pPr>
              <w:spacing w:after="0"/>
              <w:ind w:left="22"/>
              <w:rPr>
                <w:rFonts w:eastAsia="Calibri" w:cstheme="minorHAnsi"/>
                <w:b/>
                <w:bCs/>
              </w:rPr>
            </w:pPr>
            <w:r w:rsidRPr="00F239F1">
              <w:rPr>
                <w:rFonts w:eastAsia="Calibri" w:cstheme="minorHAnsi"/>
                <w:b/>
                <w:bCs/>
              </w:rPr>
              <w:t>Deadline for advice:</w:t>
            </w:r>
          </w:p>
        </w:tc>
        <w:tc>
          <w:tcPr>
            <w:tcW w:w="9789" w:type="dxa"/>
            <w:gridSpan w:val="2"/>
            <w:tcBorders>
              <w:top w:val="single" w:sz="4" w:space="0" w:color="auto"/>
              <w:left w:val="single" w:sz="4" w:space="0" w:color="auto"/>
              <w:bottom w:val="single" w:sz="4" w:space="0" w:color="auto"/>
            </w:tcBorders>
            <w:shd w:val="clear" w:color="auto" w:fill="FFFFFF" w:themeFill="background1"/>
            <w:vAlign w:val="center"/>
          </w:tcPr>
          <w:p w14:paraId="4520A2D0" w14:textId="77777777" w:rsidR="00EB7170" w:rsidRPr="00F239F1" w:rsidRDefault="00EB7170" w:rsidP="00672250">
            <w:pPr>
              <w:spacing w:after="0"/>
              <w:rPr>
                <w:rFonts w:cstheme="minorHAnsi"/>
                <w:sz w:val="24"/>
                <w:szCs w:val="24"/>
              </w:rPr>
            </w:pPr>
          </w:p>
        </w:tc>
      </w:tr>
      <w:tr w:rsidR="00C37843" w:rsidRPr="00F239F1" w14:paraId="2273BFA9" w14:textId="77777777" w:rsidTr="00581A1F">
        <w:trPr>
          <w:trHeight w:val="340"/>
        </w:trPr>
        <w:tc>
          <w:tcPr>
            <w:tcW w:w="5237" w:type="dxa"/>
            <w:tcBorders>
              <w:top w:val="single" w:sz="4" w:space="0" w:color="auto"/>
              <w:bottom w:val="single" w:sz="4" w:space="0" w:color="auto"/>
              <w:right w:val="single" w:sz="4" w:space="0" w:color="auto"/>
            </w:tcBorders>
            <w:shd w:val="clear" w:color="auto" w:fill="F2F2F2" w:themeFill="background1" w:themeFillShade="F2"/>
            <w:vAlign w:val="center"/>
          </w:tcPr>
          <w:p w14:paraId="60CFE235" w14:textId="77777777" w:rsidR="00C37843" w:rsidRPr="00F239F1" w:rsidRDefault="00C37843" w:rsidP="00672250">
            <w:pPr>
              <w:spacing w:after="0"/>
              <w:ind w:left="22"/>
              <w:rPr>
                <w:rFonts w:eastAsia="Calibri" w:cstheme="minorHAnsi"/>
                <w:b/>
                <w:bCs/>
              </w:rPr>
            </w:pPr>
            <w:r w:rsidRPr="00F239F1">
              <w:rPr>
                <w:rFonts w:eastAsia="Calibri" w:cstheme="minorHAnsi"/>
                <w:b/>
                <w:bCs/>
              </w:rPr>
              <w:t>Date completed:</w:t>
            </w:r>
          </w:p>
        </w:tc>
        <w:tc>
          <w:tcPr>
            <w:tcW w:w="9789" w:type="dxa"/>
            <w:gridSpan w:val="2"/>
            <w:tcBorders>
              <w:top w:val="single" w:sz="4" w:space="0" w:color="auto"/>
              <w:left w:val="single" w:sz="4" w:space="0" w:color="auto"/>
              <w:bottom w:val="single" w:sz="4" w:space="0" w:color="auto"/>
            </w:tcBorders>
            <w:shd w:val="clear" w:color="auto" w:fill="FFFFFF" w:themeFill="background1"/>
            <w:vAlign w:val="center"/>
          </w:tcPr>
          <w:p w14:paraId="2225E29F" w14:textId="6B319501" w:rsidR="00C37843" w:rsidRPr="00F239F1" w:rsidRDefault="00C37843" w:rsidP="00672250">
            <w:pPr>
              <w:spacing w:after="0"/>
              <w:rPr>
                <w:rFonts w:cstheme="minorHAnsi"/>
                <w:sz w:val="24"/>
                <w:szCs w:val="24"/>
              </w:rPr>
            </w:pPr>
          </w:p>
        </w:tc>
      </w:tr>
      <w:tr w:rsidR="00C14237" w:rsidRPr="00F239F1" w14:paraId="14AD1B4C" w14:textId="77777777" w:rsidTr="00581A1F">
        <w:trPr>
          <w:trHeight w:val="340"/>
        </w:trPr>
        <w:tc>
          <w:tcPr>
            <w:tcW w:w="5237" w:type="dxa"/>
            <w:tcBorders>
              <w:top w:val="single" w:sz="4" w:space="0" w:color="auto"/>
              <w:bottom w:val="single" w:sz="4" w:space="0" w:color="auto"/>
              <w:right w:val="single" w:sz="4" w:space="0" w:color="auto"/>
            </w:tcBorders>
            <w:shd w:val="clear" w:color="auto" w:fill="F2F2F2" w:themeFill="background1" w:themeFillShade="F2"/>
            <w:vAlign w:val="center"/>
          </w:tcPr>
          <w:p w14:paraId="3303B6FC" w14:textId="74201A2C" w:rsidR="00383EA5" w:rsidRPr="00F239F1" w:rsidRDefault="00E30EC0" w:rsidP="00672250">
            <w:pPr>
              <w:spacing w:after="0"/>
              <w:ind w:left="22"/>
              <w:rPr>
                <w:rFonts w:eastAsia="Calibri" w:cstheme="minorHAnsi"/>
                <w:b/>
                <w:bCs/>
              </w:rPr>
            </w:pPr>
            <w:r w:rsidRPr="00F239F1">
              <w:rPr>
                <w:rFonts w:eastAsia="Calibri" w:cstheme="minorHAnsi"/>
                <w:b/>
                <w:bCs/>
              </w:rPr>
              <w:t>If this YP is aged 14+, h</w:t>
            </w:r>
            <w:r w:rsidR="00E6042F" w:rsidRPr="00F239F1">
              <w:rPr>
                <w:rFonts w:eastAsia="Calibri" w:cstheme="minorHAnsi"/>
                <w:b/>
                <w:bCs/>
              </w:rPr>
              <w:t xml:space="preserve">ave you had the opportunity </w:t>
            </w:r>
            <w:r w:rsidRPr="00F239F1">
              <w:rPr>
                <w:rFonts w:eastAsia="Calibri" w:cstheme="minorHAnsi"/>
                <w:b/>
                <w:bCs/>
              </w:rPr>
              <w:t xml:space="preserve">to </w:t>
            </w:r>
            <w:r w:rsidR="00E6042F" w:rsidRPr="00F239F1">
              <w:rPr>
                <w:rFonts w:eastAsia="Calibri" w:cstheme="minorHAnsi"/>
                <w:b/>
                <w:bCs/>
              </w:rPr>
              <w:t xml:space="preserve">review the contents </w:t>
            </w:r>
            <w:r w:rsidRPr="00F239F1">
              <w:rPr>
                <w:rFonts w:eastAsia="Calibri" w:cstheme="minorHAnsi"/>
                <w:b/>
                <w:bCs/>
              </w:rPr>
              <w:t>o</w:t>
            </w:r>
            <w:r w:rsidR="00C14237" w:rsidRPr="00F239F1">
              <w:rPr>
                <w:rFonts w:eastAsia="Calibri" w:cstheme="minorHAnsi"/>
                <w:b/>
                <w:bCs/>
              </w:rPr>
              <w:t xml:space="preserve">f this </w:t>
            </w:r>
            <w:r w:rsidRPr="00F239F1">
              <w:rPr>
                <w:rFonts w:eastAsia="Calibri" w:cstheme="minorHAnsi"/>
                <w:b/>
                <w:bCs/>
              </w:rPr>
              <w:t xml:space="preserve">advice with them </w:t>
            </w:r>
            <w:r w:rsidR="00D46EA5" w:rsidRPr="00F239F1">
              <w:rPr>
                <w:rFonts w:eastAsia="Calibri" w:cstheme="minorHAnsi"/>
                <w:b/>
                <w:bCs/>
              </w:rPr>
              <w:t>(i</w:t>
            </w:r>
            <w:r w:rsidR="004B1A9B" w:rsidRPr="00F239F1">
              <w:rPr>
                <w:rFonts w:eastAsia="Calibri" w:cstheme="minorHAnsi"/>
                <w:b/>
                <w:bCs/>
              </w:rPr>
              <w:t>f appropriate</w:t>
            </w:r>
            <w:r w:rsidR="00D46EA5" w:rsidRPr="00F239F1">
              <w:rPr>
                <w:rFonts w:eastAsia="Calibri" w:cstheme="minorHAnsi"/>
                <w:b/>
                <w:bCs/>
              </w:rPr>
              <w:t>)?</w:t>
            </w:r>
          </w:p>
        </w:tc>
        <w:tc>
          <w:tcPr>
            <w:tcW w:w="9789" w:type="dxa"/>
            <w:gridSpan w:val="2"/>
            <w:tcBorders>
              <w:top w:val="single" w:sz="4" w:space="0" w:color="auto"/>
              <w:left w:val="single" w:sz="4" w:space="0" w:color="auto"/>
              <w:bottom w:val="single" w:sz="4" w:space="0" w:color="auto"/>
            </w:tcBorders>
            <w:shd w:val="clear" w:color="auto" w:fill="FFFFFF" w:themeFill="background1"/>
            <w:vAlign w:val="center"/>
          </w:tcPr>
          <w:p w14:paraId="308FB8B1" w14:textId="695BC4CF" w:rsidR="00C14237" w:rsidRPr="00F239F1" w:rsidRDefault="00C14237" w:rsidP="00672250">
            <w:pPr>
              <w:spacing w:after="0"/>
              <w:rPr>
                <w:rFonts w:cstheme="minorHAnsi"/>
                <w:sz w:val="24"/>
                <w:szCs w:val="24"/>
              </w:rPr>
            </w:pPr>
            <w:r w:rsidRPr="00F239F1">
              <w:rPr>
                <w:rFonts w:cstheme="minorHAnsi"/>
                <w:sz w:val="24"/>
                <w:szCs w:val="24"/>
              </w:rPr>
              <w:t xml:space="preserve">Yes </w:t>
            </w:r>
            <w:sdt>
              <w:sdtPr>
                <w:rPr>
                  <w:rFonts w:cstheme="minorHAnsi"/>
                  <w:sz w:val="24"/>
                  <w:szCs w:val="24"/>
                </w:rPr>
                <w:id w:val="-148749158"/>
                <w14:checkbox>
                  <w14:checked w14:val="0"/>
                  <w14:checkedState w14:val="2612" w14:font="MS Gothic"/>
                  <w14:uncheckedState w14:val="2610" w14:font="MS Gothic"/>
                </w14:checkbox>
              </w:sdtPr>
              <w:sdtEndPr/>
              <w:sdtContent>
                <w:r w:rsidR="00D46EA5" w:rsidRPr="00F239F1">
                  <w:rPr>
                    <w:rFonts w:ascii="Segoe UI Symbol" w:eastAsia="MS Gothic" w:hAnsi="Segoe UI Symbol" w:cs="Segoe UI Symbol"/>
                    <w:sz w:val="24"/>
                    <w:szCs w:val="24"/>
                  </w:rPr>
                  <w:t>☐</w:t>
                </w:r>
              </w:sdtContent>
            </w:sdt>
            <w:r w:rsidR="00D46EA5" w:rsidRPr="00F239F1">
              <w:rPr>
                <w:rFonts w:cstheme="minorHAnsi"/>
                <w:sz w:val="24"/>
                <w:szCs w:val="24"/>
              </w:rPr>
              <w:t xml:space="preserve"> </w:t>
            </w:r>
            <w:r w:rsidRPr="00F239F1">
              <w:rPr>
                <w:rFonts w:cstheme="minorHAnsi"/>
                <w:sz w:val="24"/>
                <w:szCs w:val="24"/>
              </w:rPr>
              <w:t xml:space="preserve">No </w:t>
            </w:r>
            <w:sdt>
              <w:sdtPr>
                <w:rPr>
                  <w:rFonts w:cstheme="minorHAnsi"/>
                  <w:sz w:val="24"/>
                  <w:szCs w:val="24"/>
                </w:rPr>
                <w:id w:val="1730885605"/>
                <w14:checkbox>
                  <w14:checked w14:val="0"/>
                  <w14:checkedState w14:val="2612" w14:font="MS Gothic"/>
                  <w14:uncheckedState w14:val="2610" w14:font="MS Gothic"/>
                </w14:checkbox>
              </w:sdtPr>
              <w:sdtEndPr/>
              <w:sdtContent>
                <w:r w:rsidR="00E30EC0" w:rsidRPr="00F239F1">
                  <w:rPr>
                    <w:rFonts w:ascii="Segoe UI Symbol" w:eastAsia="MS Gothic" w:hAnsi="Segoe UI Symbol" w:cs="Segoe UI Symbol"/>
                    <w:sz w:val="24"/>
                    <w:szCs w:val="24"/>
                  </w:rPr>
                  <w:t>☐</w:t>
                </w:r>
              </w:sdtContent>
            </w:sdt>
          </w:p>
        </w:tc>
      </w:tr>
      <w:tr w:rsidR="00383EA5" w:rsidRPr="00F239F1" w14:paraId="028EBC59" w14:textId="77777777" w:rsidTr="00581A1F">
        <w:trPr>
          <w:trHeight w:val="906"/>
        </w:trPr>
        <w:tc>
          <w:tcPr>
            <w:tcW w:w="5237" w:type="dxa"/>
            <w:tcBorders>
              <w:top w:val="single" w:sz="4" w:space="0" w:color="auto"/>
              <w:bottom w:val="single" w:sz="4" w:space="0" w:color="auto"/>
              <w:right w:val="single" w:sz="4" w:space="0" w:color="auto"/>
            </w:tcBorders>
            <w:shd w:val="clear" w:color="auto" w:fill="F2F2F2" w:themeFill="background1" w:themeFillShade="F2"/>
            <w:vAlign w:val="center"/>
          </w:tcPr>
          <w:p w14:paraId="31ABC4E5" w14:textId="2ECEC575" w:rsidR="00383EA5" w:rsidRPr="00F239F1" w:rsidRDefault="00383EA5" w:rsidP="00672250">
            <w:pPr>
              <w:spacing w:after="0"/>
              <w:ind w:left="22"/>
              <w:rPr>
                <w:rFonts w:eastAsia="Calibri" w:cstheme="minorHAnsi"/>
                <w:b/>
                <w:bCs/>
              </w:rPr>
            </w:pPr>
            <w:r w:rsidRPr="00F239F1">
              <w:rPr>
                <w:rFonts w:eastAsia="Calibri" w:cstheme="minorHAnsi"/>
                <w:b/>
                <w:bCs/>
              </w:rPr>
              <w:t>If this YP is aged 14+, hav</w:t>
            </w:r>
            <w:r w:rsidR="00E6042F" w:rsidRPr="00F239F1">
              <w:rPr>
                <w:rFonts w:eastAsia="Calibri" w:cstheme="minorHAnsi"/>
                <w:b/>
                <w:bCs/>
              </w:rPr>
              <w:t>e you had a conversation</w:t>
            </w:r>
            <w:r w:rsidR="00C16DD7" w:rsidRPr="00F239F1">
              <w:rPr>
                <w:rFonts w:eastAsia="Calibri" w:cstheme="minorHAnsi"/>
                <w:b/>
                <w:bCs/>
              </w:rPr>
              <w:t xml:space="preserve"> about their transition into adult services</w:t>
            </w:r>
            <w:r w:rsidRPr="00F239F1">
              <w:rPr>
                <w:rFonts w:eastAsia="Calibri" w:cstheme="minorHAnsi"/>
                <w:b/>
                <w:bCs/>
              </w:rPr>
              <w:t>?</w:t>
            </w:r>
          </w:p>
        </w:tc>
        <w:tc>
          <w:tcPr>
            <w:tcW w:w="9789" w:type="dxa"/>
            <w:gridSpan w:val="2"/>
            <w:tcBorders>
              <w:top w:val="single" w:sz="4" w:space="0" w:color="auto"/>
              <w:left w:val="single" w:sz="4" w:space="0" w:color="auto"/>
              <w:bottom w:val="single" w:sz="4" w:space="0" w:color="auto"/>
            </w:tcBorders>
            <w:shd w:val="clear" w:color="auto" w:fill="FFFFFF" w:themeFill="background1"/>
            <w:vAlign w:val="center"/>
          </w:tcPr>
          <w:p w14:paraId="25AD4076" w14:textId="4BA430CB" w:rsidR="00383EA5" w:rsidRPr="00F239F1" w:rsidRDefault="00383EA5" w:rsidP="00672250">
            <w:pPr>
              <w:spacing w:after="0"/>
              <w:rPr>
                <w:rFonts w:cstheme="minorHAnsi"/>
                <w:sz w:val="24"/>
                <w:szCs w:val="24"/>
              </w:rPr>
            </w:pPr>
            <w:r w:rsidRPr="00F239F1">
              <w:rPr>
                <w:rFonts w:cstheme="minorHAnsi"/>
                <w:sz w:val="24"/>
                <w:szCs w:val="24"/>
              </w:rPr>
              <w:t xml:space="preserve">Yes </w:t>
            </w:r>
            <w:sdt>
              <w:sdtPr>
                <w:rPr>
                  <w:rFonts w:cstheme="minorHAnsi"/>
                  <w:sz w:val="24"/>
                  <w:szCs w:val="24"/>
                </w:rPr>
                <w:id w:val="793481331"/>
                <w14:checkbox>
                  <w14:checked w14:val="0"/>
                  <w14:checkedState w14:val="2612" w14:font="MS Gothic"/>
                  <w14:uncheckedState w14:val="2610" w14:font="MS Gothic"/>
                </w14:checkbox>
              </w:sdtPr>
              <w:sdtEndPr/>
              <w:sdtContent>
                <w:r w:rsidRPr="00F239F1">
                  <w:rPr>
                    <w:rFonts w:ascii="Segoe UI Symbol" w:eastAsia="MS Gothic" w:hAnsi="Segoe UI Symbol" w:cs="Segoe UI Symbol"/>
                    <w:sz w:val="24"/>
                    <w:szCs w:val="24"/>
                  </w:rPr>
                  <w:t>☐</w:t>
                </w:r>
              </w:sdtContent>
            </w:sdt>
            <w:r w:rsidRPr="00F239F1">
              <w:rPr>
                <w:rFonts w:cstheme="minorHAnsi"/>
                <w:sz w:val="24"/>
                <w:szCs w:val="24"/>
              </w:rPr>
              <w:t xml:space="preserve"> No </w:t>
            </w:r>
            <w:sdt>
              <w:sdtPr>
                <w:rPr>
                  <w:rFonts w:cstheme="minorHAnsi"/>
                  <w:sz w:val="24"/>
                  <w:szCs w:val="24"/>
                </w:rPr>
                <w:id w:val="-160155922"/>
                <w14:checkbox>
                  <w14:checked w14:val="0"/>
                  <w14:checkedState w14:val="2612" w14:font="MS Gothic"/>
                  <w14:uncheckedState w14:val="2610" w14:font="MS Gothic"/>
                </w14:checkbox>
              </w:sdtPr>
              <w:sdtEndPr/>
              <w:sdtContent>
                <w:r w:rsidRPr="00F239F1">
                  <w:rPr>
                    <w:rFonts w:ascii="Segoe UI Symbol" w:eastAsia="MS Gothic" w:hAnsi="Segoe UI Symbol" w:cs="Segoe UI Symbol"/>
                    <w:sz w:val="24"/>
                    <w:szCs w:val="24"/>
                  </w:rPr>
                  <w:t>☐</w:t>
                </w:r>
              </w:sdtContent>
            </w:sdt>
          </w:p>
        </w:tc>
      </w:tr>
      <w:tr w:rsidR="00E30EC0" w:rsidRPr="00F239F1" w14:paraId="09CBC699" w14:textId="77777777" w:rsidTr="00581A1F">
        <w:trPr>
          <w:trHeight w:val="551"/>
        </w:trPr>
        <w:tc>
          <w:tcPr>
            <w:tcW w:w="7230"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7223AA3" w14:textId="1C3FC0D9" w:rsidR="00E30EC0" w:rsidRPr="00581A1F" w:rsidRDefault="00E30EC0" w:rsidP="004D46D6">
            <w:pPr>
              <w:spacing w:after="0"/>
              <w:rPr>
                <w:rFonts w:eastAsia="Calibri" w:cstheme="minorHAnsi"/>
                <w:b/>
                <w:bCs/>
                <w:sz w:val="24"/>
                <w:szCs w:val="24"/>
              </w:rPr>
            </w:pPr>
            <w:r w:rsidRPr="00581A1F">
              <w:rPr>
                <w:rFonts w:eastAsia="Calibri" w:cstheme="minorHAnsi"/>
                <w:b/>
                <w:bCs/>
                <w:sz w:val="24"/>
                <w:szCs w:val="24"/>
              </w:rPr>
              <w:t xml:space="preserve">Please use the accompanying audit tool to quality assure this advice.  </w:t>
            </w:r>
          </w:p>
        </w:tc>
        <w:tc>
          <w:tcPr>
            <w:tcW w:w="7796" w:type="dxa"/>
            <w:tcBorders>
              <w:top w:val="single" w:sz="4" w:space="0" w:color="auto"/>
              <w:left w:val="single" w:sz="4" w:space="0" w:color="auto"/>
              <w:bottom w:val="single" w:sz="4" w:space="0" w:color="auto"/>
            </w:tcBorders>
            <w:shd w:val="clear" w:color="auto" w:fill="FFFFFF" w:themeFill="background1"/>
            <w:vAlign w:val="center"/>
          </w:tcPr>
          <w:p w14:paraId="56AA9C07" w14:textId="6B95DF2D" w:rsidR="00E30EC0" w:rsidRPr="00581A1F" w:rsidRDefault="00B73BC1" w:rsidP="004D46D6">
            <w:pPr>
              <w:spacing w:after="0"/>
              <w:rPr>
                <w:rFonts w:eastAsia="Calibri" w:cstheme="minorHAnsi"/>
                <w:b/>
                <w:bCs/>
                <w:sz w:val="24"/>
                <w:szCs w:val="24"/>
              </w:rPr>
            </w:pPr>
            <w:r w:rsidRPr="00F239F1">
              <w:rPr>
                <w:rFonts w:eastAsia="Calibri" w:cstheme="minorHAnsi"/>
              </w:rPr>
              <w:t xml:space="preserve">                                                                                                                                                                     </w:t>
            </w:r>
            <w:r w:rsidR="007E0099">
              <w:rPr>
                <w:rFonts w:eastAsia="Calibri" w:cstheme="minorHAnsi"/>
              </w:rPr>
              <w:t xml:space="preserve">                          </w:t>
            </w:r>
            <w:r w:rsidR="00E30EC0" w:rsidRPr="00581A1F">
              <w:rPr>
                <w:rFonts w:eastAsia="Calibri" w:cstheme="minorHAnsi"/>
                <w:sz w:val="24"/>
                <w:szCs w:val="24"/>
              </w:rPr>
              <w:t xml:space="preserve">Date of quality </w:t>
            </w:r>
            <w:proofErr w:type="gramStart"/>
            <w:r w:rsidR="007E0099" w:rsidRPr="00581A1F">
              <w:rPr>
                <w:rFonts w:eastAsia="Calibri" w:cstheme="minorHAnsi"/>
                <w:sz w:val="24"/>
                <w:szCs w:val="24"/>
              </w:rPr>
              <w:t>a</w:t>
            </w:r>
            <w:r w:rsidR="00E30EC0" w:rsidRPr="00581A1F">
              <w:rPr>
                <w:rFonts w:eastAsia="Calibri" w:cstheme="minorHAnsi"/>
                <w:sz w:val="24"/>
                <w:szCs w:val="24"/>
              </w:rPr>
              <w:t>ssurance</w:t>
            </w:r>
            <w:r w:rsidR="00E30EC0" w:rsidRPr="00581A1F">
              <w:rPr>
                <w:rFonts w:eastAsia="Calibri" w:cstheme="minorHAnsi"/>
                <w:b/>
                <w:bCs/>
                <w:sz w:val="24"/>
                <w:szCs w:val="24"/>
              </w:rPr>
              <w:t xml:space="preserve">  _</w:t>
            </w:r>
            <w:proofErr w:type="gramEnd"/>
            <w:r w:rsidR="00E30EC0" w:rsidRPr="00581A1F">
              <w:rPr>
                <w:rFonts w:eastAsia="Calibri" w:cstheme="minorHAnsi"/>
                <w:b/>
                <w:bCs/>
                <w:sz w:val="24"/>
                <w:szCs w:val="24"/>
              </w:rPr>
              <w:t>___/____/______</w:t>
            </w:r>
          </w:p>
          <w:p w14:paraId="27307A2D" w14:textId="6A309574" w:rsidR="00E30EC0" w:rsidRPr="00F239F1" w:rsidRDefault="00E30EC0" w:rsidP="00E30EC0">
            <w:pPr>
              <w:spacing w:after="0"/>
              <w:rPr>
                <w:rFonts w:cstheme="minorHAnsi"/>
                <w:sz w:val="24"/>
                <w:szCs w:val="24"/>
              </w:rPr>
            </w:pPr>
          </w:p>
        </w:tc>
      </w:tr>
      <w:tr w:rsidR="00E30EC0" w:rsidRPr="00F239F1" w14:paraId="5D4B38D6" w14:textId="77777777" w:rsidTr="00581A1F">
        <w:trPr>
          <w:trHeight w:val="340"/>
        </w:trPr>
        <w:tc>
          <w:tcPr>
            <w:tcW w:w="15026" w:type="dxa"/>
            <w:gridSpan w:val="3"/>
            <w:tcBorders>
              <w:top w:val="single" w:sz="4" w:space="0" w:color="auto"/>
              <w:bottom w:val="single" w:sz="4" w:space="0" w:color="auto"/>
            </w:tcBorders>
            <w:shd w:val="clear" w:color="auto" w:fill="DBE5F1" w:themeFill="accent1" w:themeFillTint="33"/>
            <w:vAlign w:val="center"/>
          </w:tcPr>
          <w:p w14:paraId="45F5AAA6" w14:textId="574EAD1C" w:rsidR="00E30EC0" w:rsidRPr="00581A1F" w:rsidRDefault="00E30EC0" w:rsidP="00581A1F">
            <w:pPr>
              <w:spacing w:after="0"/>
              <w:jc w:val="center"/>
              <w:rPr>
                <w:rFonts w:eastAsia="Calibri" w:cstheme="minorHAnsi"/>
                <w:b/>
                <w:bCs/>
                <w:sz w:val="28"/>
                <w:szCs w:val="28"/>
              </w:rPr>
            </w:pPr>
            <w:r w:rsidRPr="00581A1F">
              <w:rPr>
                <w:rFonts w:eastAsia="Calibri" w:cstheme="minorHAnsi"/>
                <w:b/>
                <w:bCs/>
                <w:sz w:val="28"/>
                <w:szCs w:val="28"/>
              </w:rPr>
              <w:t>Supporting information to complete this health advice</w:t>
            </w:r>
          </w:p>
          <w:p w14:paraId="4F6B2A86" w14:textId="77990F87" w:rsidR="00B73BC1" w:rsidRPr="00F239F1" w:rsidRDefault="00B73BC1" w:rsidP="004D46D6">
            <w:pPr>
              <w:spacing w:after="0"/>
              <w:rPr>
                <w:rFonts w:eastAsia="Calibri" w:cstheme="minorHAnsi"/>
                <w:b/>
                <w:bCs/>
              </w:rPr>
            </w:pPr>
          </w:p>
        </w:tc>
      </w:tr>
      <w:tr w:rsidR="00E30EC0" w:rsidRPr="00F239F1" w14:paraId="20935203" w14:textId="77777777" w:rsidTr="00581A1F">
        <w:trPr>
          <w:trHeight w:val="1975"/>
        </w:trPr>
        <w:tc>
          <w:tcPr>
            <w:tcW w:w="15026" w:type="dxa"/>
            <w:gridSpan w:val="3"/>
            <w:tcBorders>
              <w:top w:val="single" w:sz="4" w:space="0" w:color="auto"/>
              <w:bottom w:val="single" w:sz="4" w:space="0" w:color="auto"/>
            </w:tcBorders>
            <w:shd w:val="clear" w:color="auto" w:fill="F2F2F2" w:themeFill="background1" w:themeFillShade="F2"/>
            <w:vAlign w:val="center"/>
          </w:tcPr>
          <w:p w14:paraId="6F73585B" w14:textId="0053EFCE" w:rsidR="00E30EC0" w:rsidRPr="00F239F1" w:rsidRDefault="00E30EC0" w:rsidP="00E30EC0">
            <w:pPr>
              <w:pStyle w:val="ListParagraph"/>
              <w:numPr>
                <w:ilvl w:val="0"/>
                <w:numId w:val="14"/>
              </w:numPr>
              <w:spacing w:after="0"/>
              <w:rPr>
                <w:rFonts w:eastAsia="Calibri" w:cstheme="minorHAnsi"/>
                <w:sz w:val="24"/>
                <w:szCs w:val="24"/>
              </w:rPr>
            </w:pPr>
            <w:r w:rsidRPr="00F239F1">
              <w:rPr>
                <w:rFonts w:eastAsia="Calibri" w:cstheme="minorHAnsi"/>
                <w:sz w:val="24"/>
                <w:szCs w:val="24"/>
              </w:rPr>
              <w:t xml:space="preserve">A C/YP has special education needs if they have a learning difficulty or disability which calls for special educational provision to be made. </w:t>
            </w:r>
          </w:p>
          <w:p w14:paraId="291B5769" w14:textId="2F236324" w:rsidR="00E30EC0" w:rsidRPr="00F239F1" w:rsidRDefault="00E30EC0" w:rsidP="00E30EC0">
            <w:pPr>
              <w:pStyle w:val="ListParagraph"/>
              <w:numPr>
                <w:ilvl w:val="0"/>
                <w:numId w:val="14"/>
              </w:numPr>
              <w:spacing w:after="0"/>
              <w:rPr>
                <w:rFonts w:eastAsia="Calibri" w:cstheme="minorHAnsi"/>
                <w:sz w:val="24"/>
                <w:szCs w:val="24"/>
              </w:rPr>
            </w:pPr>
            <w:r w:rsidRPr="00F239F1">
              <w:rPr>
                <w:rFonts w:eastAsia="Calibri" w:cstheme="minorHAnsi"/>
                <w:sz w:val="24"/>
                <w:szCs w:val="24"/>
              </w:rPr>
              <w:t>A child/YP of compulsory school age or a young person has a learning difficulty or disability if they:</w:t>
            </w:r>
          </w:p>
          <w:p w14:paraId="12EA4D20" w14:textId="7B9F237C" w:rsidR="00E30EC0" w:rsidRPr="00F239F1" w:rsidRDefault="00E30EC0" w:rsidP="00E30EC0">
            <w:pPr>
              <w:pStyle w:val="ListParagraph"/>
              <w:numPr>
                <w:ilvl w:val="0"/>
                <w:numId w:val="16"/>
              </w:numPr>
              <w:spacing w:after="0"/>
              <w:rPr>
                <w:rFonts w:eastAsia="Calibri" w:cstheme="minorHAnsi"/>
                <w:sz w:val="24"/>
                <w:szCs w:val="24"/>
              </w:rPr>
            </w:pPr>
            <w:r w:rsidRPr="00F239F1">
              <w:rPr>
                <w:rFonts w:eastAsia="Calibri" w:cstheme="minorHAnsi"/>
                <w:sz w:val="24"/>
                <w:szCs w:val="24"/>
              </w:rPr>
              <w:t>Have a significantly greater difficulty in learning than the majority of others the same age or</w:t>
            </w:r>
          </w:p>
          <w:p w14:paraId="24C06AF6" w14:textId="18F4B47B" w:rsidR="00E30EC0" w:rsidRPr="00F239F1" w:rsidRDefault="00E30EC0" w:rsidP="00E30EC0">
            <w:pPr>
              <w:pStyle w:val="ListParagraph"/>
              <w:numPr>
                <w:ilvl w:val="0"/>
                <w:numId w:val="16"/>
              </w:numPr>
              <w:spacing w:after="0"/>
              <w:rPr>
                <w:rFonts w:eastAsia="Calibri" w:cstheme="minorHAnsi"/>
                <w:sz w:val="24"/>
                <w:szCs w:val="24"/>
              </w:rPr>
            </w:pPr>
            <w:r w:rsidRPr="00F239F1">
              <w:rPr>
                <w:rFonts w:eastAsia="Calibri" w:cstheme="minorHAnsi"/>
                <w:sz w:val="24"/>
                <w:szCs w:val="24"/>
              </w:rPr>
              <w:t xml:space="preserve">Have a disability which present or hinders them from making use of facilitates of a kind generally provided for others of the same age in mainstream schools or mainstream post-16 institutions. </w:t>
            </w:r>
          </w:p>
          <w:p w14:paraId="525460C3" w14:textId="7A4A0A1B" w:rsidR="00E30EC0" w:rsidRPr="00F239F1" w:rsidRDefault="00E30EC0" w:rsidP="00E30EC0">
            <w:pPr>
              <w:pStyle w:val="ListParagraph"/>
              <w:numPr>
                <w:ilvl w:val="0"/>
                <w:numId w:val="15"/>
              </w:numPr>
              <w:spacing w:after="0"/>
              <w:rPr>
                <w:rFonts w:eastAsia="Calibri" w:cstheme="minorHAnsi"/>
                <w:sz w:val="24"/>
                <w:szCs w:val="24"/>
              </w:rPr>
            </w:pPr>
            <w:r w:rsidRPr="00F239F1">
              <w:rPr>
                <w:rFonts w:eastAsia="Calibri" w:cstheme="minorHAnsi"/>
                <w:sz w:val="24"/>
                <w:szCs w:val="24"/>
              </w:rPr>
              <w:t xml:space="preserve">Special educational provision is educational or training provision that is </w:t>
            </w:r>
            <w:r w:rsidRPr="00F239F1">
              <w:rPr>
                <w:rFonts w:eastAsia="Calibri" w:cstheme="minorHAnsi"/>
                <w:i/>
                <w:iCs/>
                <w:sz w:val="24"/>
                <w:szCs w:val="24"/>
              </w:rPr>
              <w:t>additional to</w:t>
            </w:r>
            <w:r w:rsidRPr="00F239F1">
              <w:rPr>
                <w:rFonts w:eastAsia="Calibri" w:cstheme="minorHAnsi"/>
                <w:sz w:val="24"/>
                <w:szCs w:val="24"/>
              </w:rPr>
              <w:t xml:space="preserve"> or </w:t>
            </w:r>
            <w:r w:rsidRPr="00F239F1">
              <w:rPr>
                <w:rFonts w:eastAsia="Calibri" w:cstheme="minorHAnsi"/>
                <w:i/>
                <w:iCs/>
                <w:sz w:val="24"/>
                <w:szCs w:val="24"/>
              </w:rPr>
              <w:t>different from</w:t>
            </w:r>
            <w:r w:rsidRPr="00F239F1">
              <w:rPr>
                <w:rFonts w:eastAsia="Calibri" w:cstheme="minorHAnsi"/>
                <w:sz w:val="24"/>
                <w:szCs w:val="24"/>
              </w:rPr>
              <w:t xml:space="preserve"> that made generally for other C/YP of the same age by mainstream educational / Post 16 settings. </w:t>
            </w:r>
          </w:p>
          <w:p w14:paraId="6B80027F" w14:textId="77777777" w:rsidR="00E30EC0" w:rsidRPr="00F239F1" w:rsidRDefault="00E30EC0" w:rsidP="00E30EC0">
            <w:pPr>
              <w:pStyle w:val="ListParagraph"/>
              <w:spacing w:after="0"/>
              <w:ind w:left="360"/>
              <w:rPr>
                <w:rFonts w:eastAsia="Calibri" w:cstheme="minorHAnsi"/>
                <w:sz w:val="24"/>
                <w:szCs w:val="24"/>
              </w:rPr>
            </w:pPr>
          </w:p>
          <w:p w14:paraId="3055738C" w14:textId="4C778774" w:rsidR="00E30EC0" w:rsidRPr="00F239F1" w:rsidRDefault="00E30EC0" w:rsidP="00E30EC0">
            <w:pPr>
              <w:spacing w:after="0"/>
              <w:rPr>
                <w:rFonts w:eastAsia="Calibri" w:cstheme="minorHAnsi"/>
                <w:sz w:val="24"/>
                <w:szCs w:val="24"/>
              </w:rPr>
            </w:pPr>
            <w:r w:rsidRPr="00F239F1">
              <w:rPr>
                <w:rFonts w:eastAsia="Calibri" w:cstheme="minorHAnsi"/>
                <w:sz w:val="24"/>
                <w:szCs w:val="24"/>
              </w:rPr>
              <w:lastRenderedPageBreak/>
              <w:t>The following areas are considered key areas of special educational needs that the C/YP's health condition might impact upon. As such, you might want to reflect on these areas in your advice:</w:t>
            </w:r>
            <w:r w:rsidRPr="00F239F1">
              <w:rPr>
                <w:rFonts w:cstheme="minorHAnsi"/>
              </w:rPr>
              <w:t xml:space="preserve"> </w:t>
            </w:r>
            <w:r w:rsidRPr="00F239F1">
              <w:rPr>
                <w:rFonts w:eastAsia="Calibri" w:cstheme="minorHAnsi"/>
                <w:i/>
                <w:iCs/>
                <w:sz w:val="24"/>
                <w:szCs w:val="24"/>
              </w:rPr>
              <w:t xml:space="preserve">Cognition and Learning, Language and Communication, Social, Emotional and Mental Health </w:t>
            </w:r>
            <w:r w:rsidRPr="00F239F1">
              <w:rPr>
                <w:rFonts w:eastAsia="Calibri" w:cstheme="minorHAnsi"/>
                <w:sz w:val="24"/>
                <w:szCs w:val="24"/>
              </w:rPr>
              <w:t>and</w:t>
            </w:r>
            <w:r w:rsidRPr="00F239F1">
              <w:rPr>
                <w:rFonts w:eastAsia="Calibri" w:cstheme="minorHAnsi"/>
                <w:i/>
                <w:iCs/>
                <w:sz w:val="24"/>
                <w:szCs w:val="24"/>
              </w:rPr>
              <w:t xml:space="preserve"> Physical and Sensory</w:t>
            </w:r>
          </w:p>
          <w:p w14:paraId="593E982D" w14:textId="77777777" w:rsidR="00E30EC0" w:rsidRPr="00F239F1" w:rsidRDefault="00E30EC0" w:rsidP="00E30EC0">
            <w:pPr>
              <w:spacing w:after="0"/>
              <w:rPr>
                <w:rFonts w:eastAsia="Calibri" w:cstheme="minorHAnsi"/>
                <w:b/>
                <w:bCs/>
                <w:sz w:val="24"/>
                <w:szCs w:val="24"/>
              </w:rPr>
            </w:pPr>
          </w:p>
          <w:p w14:paraId="6C96F62E" w14:textId="3BBC497C" w:rsidR="00E30EC0" w:rsidRPr="00F239F1" w:rsidRDefault="00E30EC0" w:rsidP="00E30EC0">
            <w:pPr>
              <w:spacing w:after="0"/>
              <w:rPr>
                <w:rFonts w:eastAsia="Calibri" w:cstheme="minorHAnsi"/>
                <w:i/>
                <w:iCs/>
                <w:sz w:val="24"/>
                <w:szCs w:val="24"/>
              </w:rPr>
            </w:pPr>
            <w:r w:rsidRPr="00F239F1">
              <w:rPr>
                <w:rFonts w:eastAsia="Calibri" w:cstheme="minorHAnsi"/>
                <w:sz w:val="24"/>
                <w:szCs w:val="24"/>
              </w:rPr>
              <w:t>In addition, the fundamental aim is to successfully prepare children and young people for a successful transition to the next key stage of their life, which covers the 4 key areas for Preparation for Adulthood (</w:t>
            </w:r>
            <w:proofErr w:type="spellStart"/>
            <w:r w:rsidRPr="00F239F1">
              <w:rPr>
                <w:rFonts w:eastAsia="Calibri" w:cstheme="minorHAnsi"/>
                <w:sz w:val="24"/>
                <w:szCs w:val="24"/>
              </w:rPr>
              <w:t>PfA</w:t>
            </w:r>
            <w:proofErr w:type="spellEnd"/>
            <w:r w:rsidRPr="00F239F1">
              <w:rPr>
                <w:rFonts w:eastAsia="Calibri" w:cstheme="minorHAnsi"/>
                <w:sz w:val="24"/>
                <w:szCs w:val="24"/>
              </w:rPr>
              <w:t xml:space="preserve">): </w:t>
            </w:r>
            <w:r w:rsidRPr="00F239F1">
              <w:rPr>
                <w:rFonts w:eastAsia="Calibri" w:cstheme="minorHAnsi"/>
                <w:i/>
                <w:iCs/>
                <w:sz w:val="24"/>
                <w:szCs w:val="24"/>
              </w:rPr>
              <w:t>Independence, education/employment</w:t>
            </w:r>
            <w:r w:rsidRPr="00F239F1">
              <w:rPr>
                <w:rFonts w:eastAsia="Calibri" w:cstheme="minorHAnsi"/>
                <w:sz w:val="24"/>
                <w:szCs w:val="24"/>
              </w:rPr>
              <w:t>, f</w:t>
            </w:r>
            <w:r w:rsidRPr="00F239F1">
              <w:rPr>
                <w:rFonts w:eastAsia="Calibri" w:cstheme="minorHAnsi"/>
                <w:i/>
                <w:iCs/>
                <w:sz w:val="24"/>
                <w:szCs w:val="24"/>
              </w:rPr>
              <w:t xml:space="preserve">riends, relationships and community inclusion </w:t>
            </w:r>
            <w:r w:rsidRPr="00F239F1">
              <w:rPr>
                <w:rFonts w:eastAsia="Calibri" w:cstheme="minorHAnsi"/>
                <w:sz w:val="24"/>
                <w:szCs w:val="24"/>
              </w:rPr>
              <w:t>and</w:t>
            </w:r>
            <w:r w:rsidRPr="00F239F1">
              <w:rPr>
                <w:rFonts w:eastAsia="Calibri" w:cstheme="minorHAnsi"/>
                <w:i/>
                <w:iCs/>
                <w:sz w:val="24"/>
                <w:szCs w:val="24"/>
              </w:rPr>
              <w:t xml:space="preserve"> good health</w:t>
            </w:r>
            <w:r w:rsidR="004C77CE" w:rsidRPr="00F239F1">
              <w:rPr>
                <w:rFonts w:eastAsia="Calibri" w:cstheme="minorHAnsi"/>
                <w:i/>
                <w:iCs/>
                <w:sz w:val="24"/>
                <w:szCs w:val="24"/>
              </w:rPr>
              <w:t>.</w:t>
            </w:r>
          </w:p>
          <w:p w14:paraId="415BE666" w14:textId="7DA2B469" w:rsidR="004C77CE" w:rsidRPr="00F239F1" w:rsidRDefault="004C77CE" w:rsidP="00E30EC0">
            <w:pPr>
              <w:spacing w:after="0"/>
              <w:rPr>
                <w:rFonts w:eastAsia="Calibri" w:cstheme="minorHAnsi"/>
                <w:i/>
                <w:iCs/>
                <w:sz w:val="24"/>
                <w:szCs w:val="24"/>
              </w:rPr>
            </w:pPr>
          </w:p>
          <w:p w14:paraId="5D3A4C70" w14:textId="25349C4B" w:rsidR="004673E2" w:rsidRPr="00F239F1" w:rsidRDefault="00E30EC0" w:rsidP="004D46D6">
            <w:pPr>
              <w:spacing w:after="0"/>
              <w:rPr>
                <w:rFonts w:cstheme="minorHAnsi"/>
                <w:sz w:val="24"/>
                <w:szCs w:val="24"/>
              </w:rPr>
            </w:pPr>
            <w:r w:rsidRPr="00F239F1">
              <w:rPr>
                <w:rFonts w:cstheme="minorHAnsi"/>
                <w:sz w:val="24"/>
                <w:szCs w:val="24"/>
              </w:rPr>
              <w:t xml:space="preserve">For additional support in completing this advice please click on the document link below and/or contact your line manager </w:t>
            </w:r>
            <w:r w:rsidRPr="00F239F1">
              <w:rPr>
                <w:rFonts w:cstheme="minorHAnsi"/>
              </w:rPr>
              <w:t xml:space="preserve"> </w:t>
            </w:r>
            <w:hyperlink r:id="rId18" w:history="1">
              <w:r w:rsidRPr="00F239F1">
                <w:rPr>
                  <w:rStyle w:val="Hyperlink"/>
                  <w:rFonts w:cstheme="minorHAnsi"/>
                  <w:sz w:val="24"/>
                  <w:szCs w:val="24"/>
                </w:rPr>
                <w:t>https://councilfordisabledchildren.org.uk/sites/default/files/uploads/attachments/Health%20Advice.pdf</w:t>
              </w:r>
            </w:hyperlink>
          </w:p>
        </w:tc>
      </w:tr>
      <w:bookmarkEnd w:id="0"/>
    </w:tbl>
    <w:p w14:paraId="148DA9EC" w14:textId="428A70B8" w:rsidR="00672250" w:rsidRPr="00F239F1" w:rsidRDefault="00672250" w:rsidP="00A277EF">
      <w:pPr>
        <w:spacing w:line="240" w:lineRule="auto"/>
        <w:rPr>
          <w:rFonts w:cstheme="minorHAnsi"/>
        </w:rPr>
      </w:pPr>
    </w:p>
    <w:tbl>
      <w:tblPr>
        <w:tblStyle w:val="TableGrid"/>
        <w:tblW w:w="15026" w:type="dxa"/>
        <w:tblInd w:w="-289" w:type="dxa"/>
        <w:tblLook w:val="04A0" w:firstRow="1" w:lastRow="0" w:firstColumn="1" w:lastColumn="0" w:noHBand="0" w:noVBand="1"/>
      </w:tblPr>
      <w:tblGrid>
        <w:gridCol w:w="3588"/>
        <w:gridCol w:w="8036"/>
        <w:gridCol w:w="3402"/>
      </w:tblGrid>
      <w:tr w:rsidR="00410C89" w:rsidRPr="00F239F1" w14:paraId="670F4D47" w14:textId="623F5647" w:rsidTr="00581A1F">
        <w:tc>
          <w:tcPr>
            <w:tcW w:w="3588" w:type="dxa"/>
            <w:shd w:val="clear" w:color="auto" w:fill="DBE5F1" w:themeFill="accent1" w:themeFillTint="33"/>
          </w:tcPr>
          <w:p w14:paraId="363268EA" w14:textId="77777777" w:rsidR="00410C89" w:rsidRPr="00F239F1" w:rsidRDefault="00410C89" w:rsidP="00B73BC1">
            <w:pPr>
              <w:rPr>
                <w:rFonts w:cstheme="minorHAnsi"/>
                <w:sz w:val="16"/>
                <w:szCs w:val="16"/>
                <w:highlight w:val="yellow"/>
              </w:rPr>
            </w:pPr>
            <w:r w:rsidRPr="00F239F1">
              <w:rPr>
                <w:rFonts w:cstheme="minorHAnsi"/>
                <w:b/>
              </w:rPr>
              <w:t xml:space="preserve">Aspirations of the C/YPs and/or family relating to their health needs </w:t>
            </w:r>
            <w:r w:rsidRPr="00F239F1">
              <w:rPr>
                <w:rFonts w:cstheme="minorHAnsi"/>
                <w:bCs/>
                <w:sz w:val="16"/>
                <w:szCs w:val="16"/>
              </w:rPr>
              <w:t>(To be placed into section A if a plan is issued)</w:t>
            </w:r>
            <w:r w:rsidRPr="00F239F1">
              <w:rPr>
                <w:rFonts w:cstheme="minorHAnsi"/>
                <w:sz w:val="16"/>
                <w:szCs w:val="16"/>
                <w:highlight w:val="yellow"/>
              </w:rPr>
              <w:t xml:space="preserve"> </w:t>
            </w:r>
          </w:p>
          <w:p w14:paraId="46EF9B78" w14:textId="77777777" w:rsidR="00410C89" w:rsidRPr="00F239F1" w:rsidRDefault="00410C89" w:rsidP="00B73BC1">
            <w:pPr>
              <w:rPr>
                <w:rFonts w:cstheme="minorHAnsi"/>
                <w:sz w:val="16"/>
                <w:szCs w:val="16"/>
              </w:rPr>
            </w:pPr>
          </w:p>
          <w:p w14:paraId="126DA1B4" w14:textId="77777777" w:rsidR="00410C89" w:rsidRPr="00F239F1" w:rsidDel="007056FB" w:rsidRDefault="00410C89" w:rsidP="00410C89">
            <w:pPr>
              <w:rPr>
                <w:rFonts w:cstheme="minorHAnsi"/>
                <w:b/>
                <w:sz w:val="24"/>
                <w:szCs w:val="24"/>
              </w:rPr>
            </w:pPr>
          </w:p>
        </w:tc>
        <w:tc>
          <w:tcPr>
            <w:tcW w:w="8036" w:type="dxa"/>
            <w:shd w:val="clear" w:color="auto" w:fill="FFFFFF" w:themeFill="background1"/>
          </w:tcPr>
          <w:p w14:paraId="12E1448B" w14:textId="77777777" w:rsidR="00410C89" w:rsidRPr="00F239F1" w:rsidRDefault="00410C89" w:rsidP="00E411E8">
            <w:pPr>
              <w:rPr>
                <w:rFonts w:cstheme="minorHAnsi"/>
                <w:sz w:val="24"/>
                <w:szCs w:val="24"/>
              </w:rPr>
            </w:pPr>
          </w:p>
        </w:tc>
        <w:tc>
          <w:tcPr>
            <w:tcW w:w="3402" w:type="dxa"/>
            <w:shd w:val="clear" w:color="auto" w:fill="F2F2F2" w:themeFill="background1" w:themeFillShade="F2"/>
          </w:tcPr>
          <w:p w14:paraId="10EFA665" w14:textId="77777777" w:rsidR="00410C89" w:rsidRPr="00F239F1" w:rsidRDefault="00410C89" w:rsidP="00410C89">
            <w:pPr>
              <w:rPr>
                <w:rFonts w:cstheme="minorHAnsi"/>
                <w:sz w:val="20"/>
                <w:szCs w:val="20"/>
              </w:rPr>
            </w:pPr>
            <w:r w:rsidRPr="00F239F1">
              <w:rPr>
                <w:rFonts w:cstheme="minorHAnsi"/>
                <w:sz w:val="20"/>
                <w:szCs w:val="20"/>
              </w:rPr>
              <w:t xml:space="preserve">Please clarify whether the C/YP is being quoted directly. </w:t>
            </w:r>
          </w:p>
          <w:p w14:paraId="2CFE3104" w14:textId="77777777" w:rsidR="00410C89" w:rsidRPr="00F239F1" w:rsidRDefault="00410C89" w:rsidP="00410C89">
            <w:pPr>
              <w:rPr>
                <w:rFonts w:cstheme="minorHAnsi"/>
                <w:sz w:val="20"/>
                <w:szCs w:val="20"/>
              </w:rPr>
            </w:pPr>
          </w:p>
          <w:p w14:paraId="161EF6B1" w14:textId="528F9088" w:rsidR="00410C89" w:rsidRPr="00F239F1" w:rsidRDefault="00410C89" w:rsidP="00410C89">
            <w:pPr>
              <w:rPr>
                <w:rFonts w:cstheme="minorHAnsi"/>
                <w:sz w:val="20"/>
                <w:szCs w:val="20"/>
              </w:rPr>
            </w:pPr>
            <w:r w:rsidRPr="00F239F1">
              <w:rPr>
                <w:rFonts w:cstheme="minorHAnsi"/>
                <w:sz w:val="20"/>
                <w:szCs w:val="20"/>
              </w:rPr>
              <w:t xml:space="preserve">This can include details about play, health, </w:t>
            </w:r>
            <w:r w:rsidR="00581A1F">
              <w:rPr>
                <w:rFonts w:cstheme="minorHAnsi"/>
                <w:sz w:val="20"/>
                <w:szCs w:val="20"/>
              </w:rPr>
              <w:t>education</w:t>
            </w:r>
            <w:r w:rsidRPr="00F239F1">
              <w:rPr>
                <w:rFonts w:cstheme="minorHAnsi"/>
                <w:sz w:val="20"/>
                <w:szCs w:val="20"/>
              </w:rPr>
              <w:t>, independence, friendship, and future plans (</w:t>
            </w:r>
            <w:r w:rsidR="00A14217" w:rsidRPr="00F239F1">
              <w:rPr>
                <w:rFonts w:cstheme="minorHAnsi"/>
                <w:sz w:val="20"/>
                <w:szCs w:val="20"/>
              </w:rPr>
              <w:t xml:space="preserve">e.g. </w:t>
            </w:r>
            <w:r w:rsidRPr="00F239F1">
              <w:rPr>
                <w:rFonts w:cstheme="minorHAnsi"/>
                <w:sz w:val="20"/>
                <w:szCs w:val="20"/>
              </w:rPr>
              <w:t>further employment if practical)</w:t>
            </w:r>
            <w:r w:rsidR="00A14217" w:rsidRPr="00F239F1">
              <w:rPr>
                <w:rFonts w:cstheme="minorHAnsi"/>
                <w:sz w:val="20"/>
                <w:szCs w:val="20"/>
              </w:rPr>
              <w:t>.</w:t>
            </w:r>
          </w:p>
          <w:p w14:paraId="601A192A" w14:textId="77777777" w:rsidR="00A14217" w:rsidRPr="00F239F1" w:rsidRDefault="00A14217" w:rsidP="00A14217">
            <w:pPr>
              <w:rPr>
                <w:rFonts w:cstheme="minorHAnsi"/>
                <w:sz w:val="20"/>
                <w:szCs w:val="20"/>
              </w:rPr>
            </w:pPr>
          </w:p>
          <w:p w14:paraId="32DDC812" w14:textId="28224682" w:rsidR="00410C89" w:rsidRPr="00F239F1" w:rsidRDefault="00A14217" w:rsidP="00A14217">
            <w:pPr>
              <w:rPr>
                <w:rFonts w:cstheme="minorHAnsi"/>
                <w:sz w:val="20"/>
                <w:szCs w:val="20"/>
              </w:rPr>
            </w:pPr>
            <w:r w:rsidRPr="00A14217">
              <w:rPr>
                <w:rFonts w:cstheme="minorHAnsi"/>
                <w:sz w:val="20"/>
                <w:szCs w:val="20"/>
              </w:rPr>
              <w:t xml:space="preserve">Want to hear the voice of </w:t>
            </w:r>
            <w:r w:rsidRPr="00A14217">
              <w:rPr>
                <w:rFonts w:cstheme="minorHAnsi"/>
                <w:b/>
                <w:bCs/>
                <w:i/>
                <w:iCs/>
                <w:sz w:val="20"/>
                <w:szCs w:val="20"/>
              </w:rPr>
              <w:t>that</w:t>
            </w:r>
            <w:r w:rsidRPr="00A14217">
              <w:rPr>
                <w:rFonts w:cstheme="minorHAnsi"/>
                <w:sz w:val="20"/>
                <w:szCs w:val="20"/>
              </w:rPr>
              <w:t xml:space="preserve"> child, young </w:t>
            </w:r>
            <w:proofErr w:type="gramStart"/>
            <w:r w:rsidRPr="00A14217">
              <w:rPr>
                <w:rFonts w:cstheme="minorHAnsi"/>
                <w:sz w:val="20"/>
                <w:szCs w:val="20"/>
              </w:rPr>
              <w:t>person</w:t>
            </w:r>
            <w:proofErr w:type="gramEnd"/>
            <w:r w:rsidRPr="00A14217">
              <w:rPr>
                <w:rFonts w:cstheme="minorHAnsi"/>
                <w:sz w:val="20"/>
                <w:szCs w:val="20"/>
              </w:rPr>
              <w:t xml:space="preserve"> or young adult in the advice. </w:t>
            </w:r>
          </w:p>
        </w:tc>
      </w:tr>
      <w:tr w:rsidR="00410C89" w:rsidRPr="00F239F1" w14:paraId="582D50D0" w14:textId="0151320F" w:rsidTr="00581A1F">
        <w:tc>
          <w:tcPr>
            <w:tcW w:w="3588" w:type="dxa"/>
            <w:shd w:val="clear" w:color="auto" w:fill="DBE5F1" w:themeFill="accent1" w:themeFillTint="33"/>
          </w:tcPr>
          <w:p w14:paraId="67540230" w14:textId="77777777" w:rsidR="00410C89" w:rsidRPr="00F239F1" w:rsidRDefault="00410C89" w:rsidP="00B73BC1">
            <w:pPr>
              <w:rPr>
                <w:rFonts w:cstheme="minorHAnsi"/>
                <w:sz w:val="16"/>
                <w:szCs w:val="16"/>
                <w:highlight w:val="yellow"/>
              </w:rPr>
            </w:pPr>
            <w:r w:rsidRPr="00F239F1">
              <w:rPr>
                <w:rFonts w:cstheme="minorHAnsi"/>
                <w:b/>
              </w:rPr>
              <w:t xml:space="preserve">What </w:t>
            </w:r>
            <w:proofErr w:type="gramStart"/>
            <w:r w:rsidRPr="00F239F1">
              <w:rPr>
                <w:rFonts w:cstheme="minorHAnsi"/>
                <w:b/>
              </w:rPr>
              <w:t>are</w:t>
            </w:r>
            <w:proofErr w:type="gramEnd"/>
            <w:r w:rsidRPr="00F239F1">
              <w:rPr>
                <w:rFonts w:cstheme="minorHAnsi"/>
                <w:b/>
              </w:rPr>
              <w:t xml:space="preserve"> the C/YPs health needs</w:t>
            </w:r>
            <w:r w:rsidRPr="00F239F1">
              <w:rPr>
                <w:rFonts w:cstheme="minorHAnsi"/>
              </w:rPr>
              <w:t xml:space="preserve"> </w:t>
            </w:r>
            <w:r w:rsidRPr="00F239F1">
              <w:rPr>
                <w:rFonts w:cstheme="minorHAnsi"/>
                <w:b/>
              </w:rPr>
              <w:t>relevant to the involvement of your service</w:t>
            </w:r>
            <w:r w:rsidRPr="00F239F1">
              <w:rPr>
                <w:rFonts w:cstheme="minorHAnsi"/>
              </w:rPr>
              <w:t xml:space="preserve">? </w:t>
            </w:r>
            <w:r w:rsidRPr="00F239F1">
              <w:rPr>
                <w:rFonts w:cstheme="minorHAnsi"/>
                <w:sz w:val="20"/>
                <w:szCs w:val="20"/>
              </w:rPr>
              <w:t>(</w:t>
            </w:r>
            <w:r w:rsidRPr="00F239F1">
              <w:rPr>
                <w:rFonts w:cstheme="minorHAnsi"/>
                <w:bCs/>
                <w:sz w:val="16"/>
                <w:szCs w:val="16"/>
              </w:rPr>
              <w:t>To be placed into section C if a plan is issued)</w:t>
            </w:r>
            <w:r w:rsidRPr="00F239F1">
              <w:rPr>
                <w:rFonts w:cstheme="minorHAnsi"/>
                <w:sz w:val="16"/>
                <w:szCs w:val="16"/>
                <w:highlight w:val="yellow"/>
              </w:rPr>
              <w:t xml:space="preserve"> </w:t>
            </w:r>
          </w:p>
          <w:p w14:paraId="1CE4EAF8" w14:textId="77777777" w:rsidR="00410C89" w:rsidRPr="00F239F1" w:rsidRDefault="00410C89" w:rsidP="00B73BC1">
            <w:pPr>
              <w:rPr>
                <w:rFonts w:cstheme="minorHAnsi"/>
                <w:b/>
                <w:bCs/>
                <w:sz w:val="16"/>
                <w:szCs w:val="16"/>
              </w:rPr>
            </w:pPr>
          </w:p>
          <w:p w14:paraId="561FFBF5" w14:textId="77777777" w:rsidR="00410C89" w:rsidRPr="00F239F1" w:rsidDel="007056FB" w:rsidRDefault="00410C89" w:rsidP="00A14217">
            <w:pPr>
              <w:rPr>
                <w:rFonts w:cstheme="minorHAnsi"/>
                <w:b/>
                <w:sz w:val="24"/>
                <w:szCs w:val="24"/>
              </w:rPr>
            </w:pPr>
          </w:p>
        </w:tc>
        <w:tc>
          <w:tcPr>
            <w:tcW w:w="8036" w:type="dxa"/>
            <w:shd w:val="clear" w:color="auto" w:fill="FFFFFF" w:themeFill="background1"/>
          </w:tcPr>
          <w:p w14:paraId="2411C132" w14:textId="77777777" w:rsidR="00410C89" w:rsidRPr="00F239F1" w:rsidRDefault="00410C89" w:rsidP="00E411E8">
            <w:pPr>
              <w:rPr>
                <w:rFonts w:cstheme="minorHAnsi"/>
                <w:sz w:val="24"/>
                <w:szCs w:val="24"/>
              </w:rPr>
            </w:pPr>
          </w:p>
        </w:tc>
        <w:tc>
          <w:tcPr>
            <w:tcW w:w="3402" w:type="dxa"/>
            <w:shd w:val="clear" w:color="auto" w:fill="F2F2F2" w:themeFill="background1" w:themeFillShade="F2"/>
          </w:tcPr>
          <w:p w14:paraId="1F0EF3AF" w14:textId="10A71129" w:rsidR="00A14217" w:rsidRPr="00F239F1" w:rsidRDefault="00A14217" w:rsidP="00A14217">
            <w:pPr>
              <w:rPr>
                <w:rFonts w:cstheme="minorHAnsi"/>
                <w:sz w:val="20"/>
                <w:szCs w:val="20"/>
              </w:rPr>
            </w:pPr>
            <w:r w:rsidRPr="00A14217">
              <w:rPr>
                <w:rFonts w:cstheme="minorHAnsi"/>
                <w:sz w:val="20"/>
                <w:szCs w:val="20"/>
              </w:rPr>
              <w:t xml:space="preserve">What </w:t>
            </w:r>
            <w:proofErr w:type="gramStart"/>
            <w:r w:rsidRPr="00A14217">
              <w:rPr>
                <w:rFonts w:cstheme="minorHAnsi"/>
                <w:sz w:val="20"/>
                <w:szCs w:val="20"/>
              </w:rPr>
              <w:t>are</w:t>
            </w:r>
            <w:proofErr w:type="gramEnd"/>
            <w:r w:rsidRPr="00A14217">
              <w:rPr>
                <w:rFonts w:cstheme="minorHAnsi"/>
                <w:sz w:val="20"/>
                <w:szCs w:val="20"/>
              </w:rPr>
              <w:t xml:space="preserve"> the C/YPs health needs for which they are coming to see </w:t>
            </w:r>
            <w:r w:rsidRPr="00A14217">
              <w:rPr>
                <w:rFonts w:cstheme="minorHAnsi"/>
                <w:i/>
                <w:iCs/>
                <w:sz w:val="20"/>
                <w:szCs w:val="20"/>
              </w:rPr>
              <w:t>you</w:t>
            </w:r>
            <w:r w:rsidRPr="00A14217">
              <w:rPr>
                <w:rFonts w:cstheme="minorHAnsi"/>
                <w:sz w:val="20"/>
                <w:szCs w:val="20"/>
              </w:rPr>
              <w:t xml:space="preserve"> and </w:t>
            </w:r>
            <w:r w:rsidRPr="00A14217">
              <w:rPr>
                <w:rFonts w:cstheme="minorHAnsi"/>
                <w:i/>
                <w:iCs/>
                <w:sz w:val="20"/>
                <w:szCs w:val="20"/>
              </w:rPr>
              <w:t>your service</w:t>
            </w:r>
            <w:r w:rsidRPr="00A14217">
              <w:rPr>
                <w:rFonts w:cstheme="minorHAnsi"/>
                <w:sz w:val="20"/>
                <w:szCs w:val="20"/>
              </w:rPr>
              <w:t>?</w:t>
            </w:r>
          </w:p>
          <w:p w14:paraId="744A1999" w14:textId="77777777" w:rsidR="00A14217" w:rsidRPr="00A14217" w:rsidRDefault="00A14217" w:rsidP="00A14217">
            <w:pPr>
              <w:rPr>
                <w:rFonts w:cstheme="minorHAnsi"/>
                <w:sz w:val="20"/>
                <w:szCs w:val="20"/>
              </w:rPr>
            </w:pPr>
          </w:p>
          <w:p w14:paraId="47DBD035" w14:textId="77777777" w:rsidR="00A14217" w:rsidRPr="00F239F1" w:rsidRDefault="00A14217" w:rsidP="00A14217">
            <w:pPr>
              <w:rPr>
                <w:rFonts w:cstheme="minorHAnsi"/>
                <w:sz w:val="20"/>
                <w:szCs w:val="20"/>
              </w:rPr>
            </w:pPr>
            <w:r w:rsidRPr="00F239F1">
              <w:rPr>
                <w:rFonts w:cstheme="minorHAnsi"/>
                <w:sz w:val="20"/>
                <w:szCs w:val="20"/>
              </w:rPr>
              <w:t xml:space="preserve">Please include any relevant interventions, assessments and/or diagnosis provided by your service. This might be from current and previous episodes of care. </w:t>
            </w:r>
          </w:p>
          <w:p w14:paraId="6D9885DC" w14:textId="77777777" w:rsidR="00A14217" w:rsidRPr="00F239F1" w:rsidRDefault="00A14217" w:rsidP="00A14217">
            <w:pPr>
              <w:rPr>
                <w:rFonts w:cstheme="minorHAnsi"/>
                <w:sz w:val="20"/>
                <w:szCs w:val="20"/>
              </w:rPr>
            </w:pPr>
          </w:p>
          <w:p w14:paraId="22FA22EC" w14:textId="0F544036" w:rsidR="00410C89" w:rsidRPr="00F239F1" w:rsidRDefault="00A14217" w:rsidP="00A14217">
            <w:pPr>
              <w:rPr>
                <w:rFonts w:cstheme="minorHAnsi"/>
                <w:sz w:val="20"/>
                <w:szCs w:val="20"/>
              </w:rPr>
            </w:pPr>
            <w:r w:rsidRPr="00F239F1">
              <w:rPr>
                <w:rFonts w:cstheme="minorHAnsi"/>
                <w:sz w:val="20"/>
                <w:szCs w:val="20"/>
              </w:rPr>
              <w:lastRenderedPageBreak/>
              <w:t xml:space="preserve">Please state the source of the information, particularly if you have not met the C/YP. </w:t>
            </w:r>
          </w:p>
        </w:tc>
      </w:tr>
      <w:tr w:rsidR="00410C89" w:rsidRPr="00F239F1" w14:paraId="101BC71F" w14:textId="711A776C" w:rsidTr="00581A1F">
        <w:tc>
          <w:tcPr>
            <w:tcW w:w="3588" w:type="dxa"/>
            <w:shd w:val="clear" w:color="auto" w:fill="DBE5F1" w:themeFill="accent1" w:themeFillTint="33"/>
          </w:tcPr>
          <w:p w14:paraId="2F7FC962" w14:textId="77777777" w:rsidR="00410C89" w:rsidRPr="00F239F1" w:rsidRDefault="00410C89" w:rsidP="00B73BC1">
            <w:pPr>
              <w:rPr>
                <w:rFonts w:cstheme="minorHAnsi"/>
                <w:sz w:val="16"/>
                <w:szCs w:val="16"/>
                <w:highlight w:val="yellow"/>
              </w:rPr>
            </w:pPr>
            <w:r w:rsidRPr="00F239F1">
              <w:rPr>
                <w:rFonts w:cstheme="minorHAnsi"/>
                <w:b/>
              </w:rPr>
              <w:lastRenderedPageBreak/>
              <w:t xml:space="preserve">How do these health needs impact on the C/YPs everyday life and consequently, learning, education, and/or training? </w:t>
            </w:r>
            <w:r w:rsidRPr="00F239F1">
              <w:rPr>
                <w:rFonts w:cstheme="minorHAnsi"/>
                <w:bCs/>
                <w:sz w:val="16"/>
                <w:szCs w:val="16"/>
              </w:rPr>
              <w:t>(To be placed into section B if a plan is issued)</w:t>
            </w:r>
            <w:r w:rsidRPr="00F239F1">
              <w:rPr>
                <w:rFonts w:cstheme="minorHAnsi"/>
                <w:sz w:val="16"/>
                <w:szCs w:val="16"/>
                <w:highlight w:val="yellow"/>
              </w:rPr>
              <w:t xml:space="preserve"> </w:t>
            </w:r>
          </w:p>
          <w:p w14:paraId="5550FAAF" w14:textId="77777777" w:rsidR="00410C89" w:rsidRPr="00F239F1" w:rsidDel="007056FB" w:rsidRDefault="00410C89" w:rsidP="00922D11">
            <w:pPr>
              <w:rPr>
                <w:rFonts w:cstheme="minorHAnsi"/>
                <w:b/>
                <w:sz w:val="24"/>
                <w:szCs w:val="24"/>
              </w:rPr>
            </w:pPr>
          </w:p>
        </w:tc>
        <w:tc>
          <w:tcPr>
            <w:tcW w:w="8036" w:type="dxa"/>
            <w:shd w:val="clear" w:color="auto" w:fill="FFFFFF" w:themeFill="background1"/>
          </w:tcPr>
          <w:p w14:paraId="1EADE44B" w14:textId="77777777" w:rsidR="00410C89" w:rsidRPr="00F239F1" w:rsidRDefault="00410C89" w:rsidP="00E411E8">
            <w:pPr>
              <w:rPr>
                <w:rFonts w:cstheme="minorHAnsi"/>
                <w:sz w:val="24"/>
                <w:szCs w:val="24"/>
              </w:rPr>
            </w:pPr>
          </w:p>
        </w:tc>
        <w:tc>
          <w:tcPr>
            <w:tcW w:w="3402" w:type="dxa"/>
            <w:shd w:val="clear" w:color="auto" w:fill="F2F2F2" w:themeFill="background1" w:themeFillShade="F2"/>
          </w:tcPr>
          <w:p w14:paraId="41405985" w14:textId="0F64FF84" w:rsidR="00867DA5" w:rsidRPr="00D17250" w:rsidRDefault="00867DA5" w:rsidP="00867DA5">
            <w:pPr>
              <w:rPr>
                <w:rFonts w:cstheme="minorHAnsi"/>
                <w:sz w:val="20"/>
                <w:szCs w:val="20"/>
              </w:rPr>
            </w:pPr>
            <w:r w:rsidRPr="00D17250">
              <w:rPr>
                <w:rFonts w:cstheme="minorHAnsi"/>
                <w:sz w:val="20"/>
                <w:szCs w:val="20"/>
              </w:rPr>
              <w:t xml:space="preserve">What does the </w:t>
            </w:r>
            <w:r w:rsidR="00D17250" w:rsidRPr="00D17250">
              <w:rPr>
                <w:sz w:val="20"/>
                <w:szCs w:val="20"/>
              </w:rPr>
              <w:t xml:space="preserve">Education Provider </w:t>
            </w:r>
            <w:r w:rsidRPr="00D17250">
              <w:rPr>
                <w:rFonts w:cstheme="minorHAnsi"/>
                <w:sz w:val="20"/>
                <w:szCs w:val="20"/>
              </w:rPr>
              <w:t xml:space="preserve">need to know about the impact of the health </w:t>
            </w:r>
            <w:r w:rsidR="00D17250" w:rsidRPr="00D17250">
              <w:rPr>
                <w:rFonts w:cstheme="minorHAnsi"/>
                <w:sz w:val="20"/>
                <w:szCs w:val="20"/>
              </w:rPr>
              <w:t>need?</w:t>
            </w:r>
          </w:p>
          <w:p w14:paraId="1F645EB6" w14:textId="64E27D7A" w:rsidR="00410C89" w:rsidRPr="00F239F1" w:rsidRDefault="00410C89" w:rsidP="00E411E8">
            <w:pPr>
              <w:rPr>
                <w:rFonts w:cstheme="minorHAnsi"/>
                <w:sz w:val="20"/>
                <w:szCs w:val="20"/>
              </w:rPr>
            </w:pPr>
          </w:p>
        </w:tc>
      </w:tr>
    </w:tbl>
    <w:p w14:paraId="14F3AFF6" w14:textId="63B21E5F" w:rsidR="00D17250" w:rsidRDefault="00D17250" w:rsidP="00A277EF">
      <w:pPr>
        <w:spacing w:line="240" w:lineRule="auto"/>
        <w:rPr>
          <w:rFonts w:cstheme="minorHAnsi"/>
        </w:rPr>
      </w:pPr>
    </w:p>
    <w:tbl>
      <w:tblPr>
        <w:tblStyle w:val="TableGrid"/>
        <w:tblW w:w="15026" w:type="dxa"/>
        <w:tblInd w:w="-289" w:type="dxa"/>
        <w:tblLook w:val="04A0" w:firstRow="1" w:lastRow="0" w:firstColumn="1" w:lastColumn="0" w:noHBand="0" w:noVBand="1"/>
      </w:tblPr>
      <w:tblGrid>
        <w:gridCol w:w="4253"/>
        <w:gridCol w:w="4253"/>
        <w:gridCol w:w="3260"/>
        <w:gridCol w:w="3260"/>
      </w:tblGrid>
      <w:tr w:rsidR="00D17250" w:rsidRPr="00F239F1" w14:paraId="77795B81" w14:textId="77777777" w:rsidTr="00581A1F">
        <w:tc>
          <w:tcPr>
            <w:tcW w:w="4253" w:type="dxa"/>
            <w:shd w:val="clear" w:color="auto" w:fill="DBE5F1" w:themeFill="accent1" w:themeFillTint="33"/>
          </w:tcPr>
          <w:p w14:paraId="3A736EE1" w14:textId="77777777" w:rsidR="007E0099" w:rsidRDefault="00D17250" w:rsidP="00D17250">
            <w:pPr>
              <w:jc w:val="center"/>
              <w:rPr>
                <w:rFonts w:cstheme="minorHAnsi"/>
                <w:b/>
                <w:sz w:val="24"/>
                <w:szCs w:val="24"/>
              </w:rPr>
            </w:pPr>
            <w:r w:rsidRPr="00F239F1">
              <w:rPr>
                <w:rFonts w:cstheme="minorHAnsi"/>
                <w:b/>
                <w:sz w:val="24"/>
                <w:szCs w:val="24"/>
              </w:rPr>
              <w:t xml:space="preserve">What are the key outcomes for this C/YP to meet the health needs identified above**? </w:t>
            </w:r>
          </w:p>
          <w:p w14:paraId="253CF773" w14:textId="1DDCCB64" w:rsidR="00D17250" w:rsidRPr="00F239F1" w:rsidRDefault="00D17250" w:rsidP="00D17250">
            <w:pPr>
              <w:jc w:val="center"/>
              <w:rPr>
                <w:rFonts w:cstheme="minorHAnsi"/>
                <w:sz w:val="16"/>
                <w:szCs w:val="16"/>
                <w:highlight w:val="yellow"/>
              </w:rPr>
            </w:pPr>
            <w:r w:rsidRPr="00F239F1">
              <w:rPr>
                <w:rFonts w:cstheme="minorHAnsi"/>
                <w:bCs/>
                <w:sz w:val="16"/>
                <w:szCs w:val="16"/>
              </w:rPr>
              <w:t>(Placed into section E if a plan is issued)</w:t>
            </w:r>
          </w:p>
          <w:p w14:paraId="7452101A" w14:textId="77777777" w:rsidR="00D17250" w:rsidRPr="00F239F1" w:rsidRDefault="00D17250" w:rsidP="00D17250">
            <w:pPr>
              <w:jc w:val="center"/>
              <w:rPr>
                <w:rFonts w:cstheme="minorHAnsi"/>
                <w:bCs/>
                <w:sz w:val="16"/>
                <w:szCs w:val="16"/>
              </w:rPr>
            </w:pPr>
            <w:r w:rsidRPr="00F239F1">
              <w:rPr>
                <w:rFonts w:cstheme="minorHAnsi"/>
                <w:bCs/>
                <w:sz w:val="16"/>
                <w:szCs w:val="16"/>
              </w:rPr>
              <w:t>**These can be numbered if helpful</w:t>
            </w:r>
          </w:p>
          <w:p w14:paraId="0B40AFCF" w14:textId="77777777" w:rsidR="00D17250" w:rsidRPr="00F239F1" w:rsidRDefault="00D17250" w:rsidP="00D17250">
            <w:pPr>
              <w:jc w:val="center"/>
              <w:rPr>
                <w:rFonts w:cstheme="minorHAnsi"/>
                <w:bCs/>
                <w:sz w:val="16"/>
                <w:szCs w:val="16"/>
              </w:rPr>
            </w:pPr>
          </w:p>
          <w:p w14:paraId="4BA53D23" w14:textId="77777777" w:rsidR="00D17250" w:rsidRPr="00F239F1" w:rsidRDefault="00D17250" w:rsidP="00D17250">
            <w:pPr>
              <w:jc w:val="center"/>
              <w:rPr>
                <w:rFonts w:cstheme="minorHAnsi"/>
              </w:rPr>
            </w:pPr>
          </w:p>
        </w:tc>
        <w:tc>
          <w:tcPr>
            <w:tcW w:w="4253" w:type="dxa"/>
            <w:shd w:val="clear" w:color="auto" w:fill="DBE5F1" w:themeFill="accent1" w:themeFillTint="33"/>
          </w:tcPr>
          <w:p w14:paraId="14F648B2" w14:textId="77777777" w:rsidR="007E0099" w:rsidRDefault="00D17250" w:rsidP="00D17250">
            <w:pPr>
              <w:jc w:val="center"/>
              <w:rPr>
                <w:rFonts w:cstheme="minorHAnsi"/>
                <w:b/>
                <w:bCs/>
                <w:sz w:val="24"/>
                <w:szCs w:val="24"/>
              </w:rPr>
            </w:pPr>
            <w:r w:rsidRPr="00F239F1">
              <w:rPr>
                <w:rFonts w:cstheme="minorHAnsi"/>
                <w:b/>
                <w:bCs/>
                <w:sz w:val="24"/>
                <w:szCs w:val="24"/>
              </w:rPr>
              <w:t xml:space="preserve">What are the steps towards this outcome that you/your service is supporting with? </w:t>
            </w:r>
          </w:p>
          <w:p w14:paraId="71382E7A" w14:textId="797191E0" w:rsidR="00D17250" w:rsidRPr="00F239F1" w:rsidRDefault="00D17250" w:rsidP="00D17250">
            <w:pPr>
              <w:jc w:val="center"/>
              <w:rPr>
                <w:rFonts w:cstheme="minorHAnsi"/>
                <w:bCs/>
                <w:sz w:val="16"/>
                <w:szCs w:val="16"/>
              </w:rPr>
            </w:pPr>
            <w:r w:rsidRPr="00F239F1">
              <w:rPr>
                <w:rFonts w:cstheme="minorHAnsi"/>
                <w:bCs/>
                <w:sz w:val="16"/>
                <w:szCs w:val="16"/>
              </w:rPr>
              <w:t>(To be placed into section E if a plan is issued)</w:t>
            </w:r>
          </w:p>
          <w:p w14:paraId="093271EC" w14:textId="77777777" w:rsidR="00D17250" w:rsidRPr="00F239F1" w:rsidRDefault="00D17250" w:rsidP="00D17250">
            <w:pPr>
              <w:jc w:val="center"/>
              <w:rPr>
                <w:rFonts w:cstheme="minorHAnsi"/>
                <w:b/>
                <w:bCs/>
              </w:rPr>
            </w:pPr>
          </w:p>
          <w:p w14:paraId="6F4916A4" w14:textId="6B9C9620" w:rsidR="00D17250" w:rsidRPr="00F239F1" w:rsidRDefault="00D17250" w:rsidP="00D17250">
            <w:pPr>
              <w:jc w:val="center"/>
              <w:rPr>
                <w:rFonts w:cstheme="minorHAnsi"/>
                <w:i/>
                <w:iCs/>
              </w:rPr>
            </w:pPr>
          </w:p>
          <w:p w14:paraId="61F67C59" w14:textId="77777777" w:rsidR="00D17250" w:rsidRPr="00F239F1" w:rsidRDefault="00D17250" w:rsidP="00D17250">
            <w:pPr>
              <w:jc w:val="center"/>
              <w:rPr>
                <w:rFonts w:cstheme="minorHAnsi"/>
              </w:rPr>
            </w:pPr>
          </w:p>
        </w:tc>
        <w:tc>
          <w:tcPr>
            <w:tcW w:w="3260" w:type="dxa"/>
            <w:shd w:val="clear" w:color="auto" w:fill="DBE5F1" w:themeFill="accent1" w:themeFillTint="33"/>
          </w:tcPr>
          <w:p w14:paraId="480D5C64" w14:textId="58DF356D" w:rsidR="00D17250" w:rsidRPr="00F239F1" w:rsidRDefault="00D17250" w:rsidP="00D17250">
            <w:pPr>
              <w:jc w:val="center"/>
              <w:rPr>
                <w:rFonts w:cstheme="minorHAnsi"/>
                <w:sz w:val="16"/>
                <w:szCs w:val="16"/>
                <w:highlight w:val="yellow"/>
              </w:rPr>
            </w:pPr>
            <w:r w:rsidRPr="00F239F1">
              <w:rPr>
                <w:rFonts w:cstheme="minorHAnsi"/>
                <w:b/>
                <w:sz w:val="24"/>
                <w:szCs w:val="24"/>
              </w:rPr>
              <w:t>What is being provided by your service</w:t>
            </w:r>
            <w:r w:rsidRPr="00F239F1">
              <w:rPr>
                <w:rFonts w:cstheme="minorHAnsi"/>
              </w:rPr>
              <w:t xml:space="preserve"> </w:t>
            </w:r>
            <w:r w:rsidRPr="00F239F1">
              <w:rPr>
                <w:rFonts w:cstheme="minorHAnsi"/>
                <w:b/>
                <w:sz w:val="24"/>
                <w:szCs w:val="24"/>
              </w:rPr>
              <w:t xml:space="preserve">to meet the identified health needs? </w:t>
            </w:r>
            <w:r w:rsidRPr="00F239F1">
              <w:rPr>
                <w:rFonts w:cstheme="minorHAnsi"/>
                <w:bCs/>
                <w:sz w:val="16"/>
                <w:szCs w:val="16"/>
              </w:rPr>
              <w:t>(Placed into section G if a plan is issued)</w:t>
            </w:r>
          </w:p>
          <w:p w14:paraId="439E3E0C" w14:textId="55957C21" w:rsidR="00D17250" w:rsidRPr="00F239F1" w:rsidRDefault="00D17250" w:rsidP="00D17250">
            <w:pPr>
              <w:jc w:val="center"/>
              <w:rPr>
                <w:rFonts w:cstheme="minorHAnsi"/>
                <w:i/>
                <w:iCs/>
              </w:rPr>
            </w:pPr>
            <w:r w:rsidRPr="00F239F1">
              <w:rPr>
                <w:rFonts w:cstheme="minorHAnsi"/>
                <w:b/>
                <w:bCs/>
                <w:i/>
                <w:iCs/>
              </w:rPr>
              <w:t>.</w:t>
            </w:r>
          </w:p>
          <w:p w14:paraId="28BF2468" w14:textId="77777777" w:rsidR="00D17250" w:rsidRPr="00F239F1" w:rsidRDefault="00D17250" w:rsidP="00D17250">
            <w:pPr>
              <w:jc w:val="center"/>
              <w:rPr>
                <w:rFonts w:cstheme="minorHAnsi"/>
              </w:rPr>
            </w:pPr>
          </w:p>
        </w:tc>
        <w:tc>
          <w:tcPr>
            <w:tcW w:w="3260" w:type="dxa"/>
            <w:shd w:val="clear" w:color="auto" w:fill="DBE5F1" w:themeFill="accent1" w:themeFillTint="33"/>
          </w:tcPr>
          <w:p w14:paraId="7C09E873" w14:textId="77777777" w:rsidR="007E0099" w:rsidRPr="00F239F1" w:rsidRDefault="007E0099" w:rsidP="007E0099">
            <w:pPr>
              <w:jc w:val="center"/>
              <w:rPr>
                <w:rFonts w:cstheme="minorHAnsi"/>
                <w:bCs/>
                <w:sz w:val="16"/>
                <w:szCs w:val="16"/>
              </w:rPr>
            </w:pPr>
            <w:r w:rsidRPr="00D17250">
              <w:rPr>
                <w:rFonts w:cstheme="minorHAnsi"/>
                <w:b/>
                <w:bCs/>
                <w:sz w:val="24"/>
                <w:szCs w:val="24"/>
              </w:rPr>
              <w:t>Who is responsible for the provision</w:t>
            </w:r>
            <w:r w:rsidRPr="00D17250">
              <w:rPr>
                <w:rFonts w:cstheme="minorHAnsi"/>
                <w:b/>
                <w:sz w:val="24"/>
                <w:szCs w:val="24"/>
              </w:rPr>
              <w:t>?</w:t>
            </w:r>
            <w:r w:rsidRPr="00F239F1">
              <w:rPr>
                <w:rFonts w:cstheme="minorHAnsi"/>
                <w:b/>
                <w:sz w:val="24"/>
                <w:szCs w:val="24"/>
              </w:rPr>
              <w:t xml:space="preserve"> </w:t>
            </w:r>
            <w:r w:rsidRPr="00F239F1">
              <w:rPr>
                <w:rFonts w:cstheme="minorHAnsi"/>
                <w:bCs/>
                <w:sz w:val="16"/>
                <w:szCs w:val="16"/>
              </w:rPr>
              <w:t>(To be placed into section F and/or G if a plan is issued)</w:t>
            </w:r>
          </w:p>
          <w:p w14:paraId="2401E34A" w14:textId="77777777" w:rsidR="00D17250" w:rsidRPr="00F239F1" w:rsidRDefault="00D17250" w:rsidP="007E0099">
            <w:pPr>
              <w:rPr>
                <w:rFonts w:cstheme="minorHAnsi"/>
                <w:b/>
                <w:sz w:val="24"/>
                <w:szCs w:val="24"/>
              </w:rPr>
            </w:pPr>
          </w:p>
        </w:tc>
      </w:tr>
      <w:tr w:rsidR="007E0099" w:rsidRPr="00F239F1" w14:paraId="6F288707" w14:textId="77777777" w:rsidTr="00A51F4A">
        <w:tc>
          <w:tcPr>
            <w:tcW w:w="4253" w:type="dxa"/>
            <w:shd w:val="clear" w:color="auto" w:fill="F2F2F2" w:themeFill="background1" w:themeFillShade="F2"/>
          </w:tcPr>
          <w:p w14:paraId="702EC2F5" w14:textId="77777777" w:rsidR="007E0099" w:rsidRPr="00D17250" w:rsidRDefault="007E0099" w:rsidP="007E0099">
            <w:pPr>
              <w:rPr>
                <w:rFonts w:cstheme="minorHAnsi"/>
              </w:rPr>
            </w:pPr>
            <w:r w:rsidRPr="00D17250">
              <w:rPr>
                <w:rFonts w:cstheme="minorHAnsi"/>
              </w:rPr>
              <w:t xml:space="preserve">What do you AND the C/YP and their parents/carers want from your intervention that will enable them to better access education and learning and achieve future potential). </w:t>
            </w:r>
          </w:p>
          <w:p w14:paraId="4CFA29A3" w14:textId="77777777" w:rsidR="007E0099" w:rsidRPr="00D17250" w:rsidRDefault="007E0099" w:rsidP="007E0099">
            <w:pPr>
              <w:rPr>
                <w:rFonts w:cstheme="minorHAnsi"/>
              </w:rPr>
            </w:pPr>
          </w:p>
          <w:p w14:paraId="341C3D23" w14:textId="77777777" w:rsidR="007E0099" w:rsidRPr="00D17250" w:rsidRDefault="007E0099" w:rsidP="007E0099">
            <w:pPr>
              <w:rPr>
                <w:rFonts w:cstheme="minorHAnsi"/>
              </w:rPr>
            </w:pPr>
            <w:r w:rsidRPr="00D17250">
              <w:rPr>
                <w:rFonts w:cstheme="minorHAnsi"/>
              </w:rPr>
              <w:t xml:space="preserve">Outcomes should not be confused with provision. An outcome is the final result of your provision. </w:t>
            </w:r>
          </w:p>
          <w:p w14:paraId="3A624946" w14:textId="77777777" w:rsidR="007E0099" w:rsidRPr="00D17250" w:rsidRDefault="007E0099" w:rsidP="007E0099">
            <w:pPr>
              <w:rPr>
                <w:rFonts w:cstheme="minorHAnsi"/>
              </w:rPr>
            </w:pPr>
          </w:p>
          <w:p w14:paraId="67A1C8EF" w14:textId="77777777" w:rsidR="007E0099" w:rsidRPr="00D17250" w:rsidRDefault="007E0099" w:rsidP="007E0099">
            <w:pPr>
              <w:rPr>
                <w:rFonts w:cstheme="minorHAnsi"/>
              </w:rPr>
            </w:pPr>
            <w:r w:rsidRPr="00D17250">
              <w:rPr>
                <w:rFonts w:cstheme="minorHAnsi"/>
              </w:rPr>
              <w:t xml:space="preserve">An outcome is </w:t>
            </w:r>
            <w:r w:rsidRPr="00D17250">
              <w:rPr>
                <w:rFonts w:cstheme="minorHAnsi"/>
                <w:b/>
                <w:bCs/>
                <w:i/>
                <w:iCs/>
                <w:u w:val="single"/>
              </w:rPr>
              <w:t>not</w:t>
            </w:r>
            <w:r w:rsidRPr="00D17250">
              <w:rPr>
                <w:rFonts w:cstheme="minorHAnsi"/>
                <w:i/>
                <w:iCs/>
                <w:u w:val="single"/>
              </w:rPr>
              <w:t xml:space="preserve"> </w:t>
            </w:r>
            <w:r w:rsidRPr="00D17250">
              <w:rPr>
                <w:rFonts w:cstheme="minorHAnsi"/>
              </w:rPr>
              <w:t>to get an EHCP or 1:1 support</w:t>
            </w:r>
          </w:p>
          <w:p w14:paraId="147B9909" w14:textId="77777777" w:rsidR="007E0099" w:rsidRPr="00F239F1" w:rsidRDefault="007E0099" w:rsidP="007E0099">
            <w:pPr>
              <w:rPr>
                <w:rFonts w:cstheme="minorHAnsi"/>
                <w:b/>
                <w:sz w:val="24"/>
                <w:szCs w:val="24"/>
              </w:rPr>
            </w:pPr>
          </w:p>
          <w:p w14:paraId="64AAB47A" w14:textId="77777777" w:rsidR="007E0099" w:rsidRPr="00F239F1" w:rsidRDefault="007E0099" w:rsidP="007E0099">
            <w:pPr>
              <w:rPr>
                <w:rFonts w:cstheme="minorHAnsi"/>
                <w:b/>
                <w:sz w:val="24"/>
                <w:szCs w:val="24"/>
              </w:rPr>
            </w:pPr>
          </w:p>
        </w:tc>
        <w:tc>
          <w:tcPr>
            <w:tcW w:w="4253" w:type="dxa"/>
            <w:shd w:val="clear" w:color="auto" w:fill="F2F2F2" w:themeFill="background1" w:themeFillShade="F2"/>
          </w:tcPr>
          <w:p w14:paraId="02F6A90A" w14:textId="77777777" w:rsidR="007E0099" w:rsidRPr="00D17250" w:rsidRDefault="007E0099" w:rsidP="007E0099">
            <w:pPr>
              <w:rPr>
                <w:rFonts w:cstheme="minorHAnsi"/>
              </w:rPr>
            </w:pPr>
            <w:r w:rsidRPr="00D17250">
              <w:rPr>
                <w:rFonts w:cstheme="minorHAnsi"/>
              </w:rPr>
              <w:t>E.g. if a C/YP is too anxious to learn at school, an outcome might be for the C/YP to manage the anxiety.</w:t>
            </w:r>
          </w:p>
          <w:p w14:paraId="4BBF9111" w14:textId="77777777" w:rsidR="007E0099" w:rsidRPr="00D17250" w:rsidRDefault="007E0099" w:rsidP="007E0099">
            <w:pPr>
              <w:rPr>
                <w:rFonts w:cstheme="minorHAnsi"/>
              </w:rPr>
            </w:pPr>
          </w:p>
          <w:p w14:paraId="0F2D0802" w14:textId="77777777" w:rsidR="007E0099" w:rsidRPr="00D17250" w:rsidRDefault="007E0099" w:rsidP="007E0099">
            <w:pPr>
              <w:rPr>
                <w:rFonts w:cstheme="minorHAnsi"/>
              </w:rPr>
            </w:pPr>
            <w:r w:rsidRPr="00D17250">
              <w:rPr>
                <w:rFonts w:cstheme="minorHAnsi"/>
              </w:rPr>
              <w:t>Steps towards managing their anxiety might be to become aware of when the anxiety is reaching a “5-6/10, to identify a safe space and to have open access to a 'calm box' school.</w:t>
            </w:r>
          </w:p>
          <w:p w14:paraId="4D98DC23" w14:textId="77777777" w:rsidR="007E0099" w:rsidRPr="00D17250" w:rsidRDefault="007E0099" w:rsidP="007E0099">
            <w:pPr>
              <w:rPr>
                <w:rFonts w:cstheme="minorHAnsi"/>
              </w:rPr>
            </w:pPr>
          </w:p>
          <w:p w14:paraId="03DA8DBB" w14:textId="7C421961" w:rsidR="007E0099" w:rsidRPr="00D17250" w:rsidRDefault="007E0099" w:rsidP="007E0099">
            <w:pPr>
              <w:rPr>
                <w:rFonts w:cstheme="minorHAnsi"/>
              </w:rPr>
            </w:pPr>
            <w:r w:rsidRPr="00D17250">
              <w:rPr>
                <w:rFonts w:cstheme="minorHAnsi"/>
              </w:rPr>
              <w:t>How will we know this has been achieved?</w:t>
            </w:r>
          </w:p>
        </w:tc>
        <w:tc>
          <w:tcPr>
            <w:tcW w:w="3260" w:type="dxa"/>
            <w:shd w:val="clear" w:color="auto" w:fill="F2F2F2" w:themeFill="background1" w:themeFillShade="F2"/>
          </w:tcPr>
          <w:p w14:paraId="7E4B47CB" w14:textId="77777777" w:rsidR="007E0099" w:rsidRPr="00F239F1" w:rsidRDefault="007E0099" w:rsidP="007E0099">
            <w:pPr>
              <w:rPr>
                <w:rFonts w:cstheme="minorHAnsi"/>
                <w:sz w:val="20"/>
                <w:szCs w:val="20"/>
              </w:rPr>
            </w:pPr>
            <w:r w:rsidRPr="004C77CE">
              <w:rPr>
                <w:rFonts w:cstheme="minorHAnsi"/>
                <w:sz w:val="20"/>
                <w:szCs w:val="20"/>
              </w:rPr>
              <w:t xml:space="preserve">What will </w:t>
            </w:r>
            <w:r w:rsidRPr="004C77CE">
              <w:rPr>
                <w:rFonts w:cstheme="minorHAnsi"/>
                <w:b/>
                <w:bCs/>
                <w:sz w:val="20"/>
                <w:szCs w:val="20"/>
              </w:rPr>
              <w:t xml:space="preserve">you and your </w:t>
            </w:r>
            <w:r w:rsidRPr="004C77CE">
              <w:rPr>
                <w:rFonts w:cstheme="minorHAnsi"/>
                <w:sz w:val="20"/>
                <w:szCs w:val="20"/>
              </w:rPr>
              <w:t>service provide to support those health needs that are impacting on the C/YP’s learning?</w:t>
            </w:r>
          </w:p>
          <w:p w14:paraId="290E3680" w14:textId="77777777" w:rsidR="007E0099" w:rsidRPr="004C77CE" w:rsidRDefault="007E0099" w:rsidP="007E0099">
            <w:pPr>
              <w:rPr>
                <w:rFonts w:cstheme="minorHAnsi"/>
                <w:sz w:val="20"/>
                <w:szCs w:val="20"/>
              </w:rPr>
            </w:pPr>
          </w:p>
          <w:p w14:paraId="214D9ACD" w14:textId="77777777" w:rsidR="007E0099" w:rsidRPr="004C77CE" w:rsidRDefault="007E0099" w:rsidP="007E0099">
            <w:pPr>
              <w:rPr>
                <w:rFonts w:cstheme="minorHAnsi"/>
                <w:sz w:val="20"/>
                <w:szCs w:val="20"/>
              </w:rPr>
            </w:pPr>
            <w:r w:rsidRPr="004C77CE">
              <w:rPr>
                <w:rFonts w:cstheme="minorHAnsi"/>
                <w:sz w:val="20"/>
                <w:szCs w:val="20"/>
              </w:rPr>
              <w:t xml:space="preserve">Information needs to be specific to </w:t>
            </w:r>
            <w:r w:rsidRPr="004C77CE">
              <w:rPr>
                <w:rFonts w:cstheme="minorHAnsi"/>
                <w:b/>
                <w:bCs/>
                <w:sz w:val="20"/>
                <w:szCs w:val="20"/>
              </w:rPr>
              <w:t>your</w:t>
            </w:r>
            <w:r w:rsidRPr="004C77CE">
              <w:rPr>
                <w:rFonts w:cstheme="minorHAnsi"/>
                <w:sz w:val="20"/>
                <w:szCs w:val="20"/>
              </w:rPr>
              <w:t xml:space="preserve"> service specialism.</w:t>
            </w:r>
          </w:p>
          <w:p w14:paraId="39387D32" w14:textId="77777777" w:rsidR="007E0099" w:rsidRPr="00F239F1" w:rsidRDefault="007E0099" w:rsidP="007E0099">
            <w:pPr>
              <w:rPr>
                <w:rFonts w:cstheme="minorHAnsi"/>
                <w:sz w:val="20"/>
                <w:szCs w:val="20"/>
              </w:rPr>
            </w:pPr>
          </w:p>
          <w:p w14:paraId="4727AF05" w14:textId="77777777" w:rsidR="007E0099" w:rsidRPr="00F239F1" w:rsidRDefault="007E0099" w:rsidP="007E0099">
            <w:pPr>
              <w:rPr>
                <w:rFonts w:cstheme="minorHAnsi"/>
                <w:sz w:val="20"/>
                <w:szCs w:val="20"/>
              </w:rPr>
            </w:pPr>
            <w:r w:rsidRPr="00F239F1">
              <w:rPr>
                <w:rFonts w:cstheme="minorHAnsi"/>
                <w:sz w:val="20"/>
                <w:szCs w:val="20"/>
              </w:rPr>
              <w:t>Provision is the action of providing or supplying something</w:t>
            </w:r>
            <w:r>
              <w:rPr>
                <w:rFonts w:cstheme="minorHAnsi"/>
                <w:sz w:val="20"/>
                <w:szCs w:val="20"/>
              </w:rPr>
              <w:t>.</w:t>
            </w:r>
          </w:p>
          <w:p w14:paraId="58723412" w14:textId="77777777" w:rsidR="007E0099" w:rsidRPr="00F239F1" w:rsidRDefault="007E0099" w:rsidP="007E0099">
            <w:pPr>
              <w:rPr>
                <w:rFonts w:cstheme="minorHAnsi"/>
                <w:sz w:val="20"/>
                <w:szCs w:val="20"/>
              </w:rPr>
            </w:pPr>
          </w:p>
          <w:p w14:paraId="727BF780" w14:textId="30448DE7" w:rsidR="007E0099" w:rsidRPr="00F239F1" w:rsidRDefault="007E0099" w:rsidP="007E0099">
            <w:pPr>
              <w:rPr>
                <w:rFonts w:cstheme="minorHAnsi"/>
              </w:rPr>
            </w:pPr>
            <w:r w:rsidRPr="004C77CE">
              <w:rPr>
                <w:rFonts w:cstheme="minorHAnsi"/>
                <w:sz w:val="20"/>
                <w:szCs w:val="20"/>
              </w:rPr>
              <w:t xml:space="preserve">Provision should help the C/YP </w:t>
            </w:r>
            <w:r w:rsidRPr="004C77CE">
              <w:rPr>
                <w:rFonts w:cstheme="minorHAnsi"/>
                <w:b/>
                <w:bCs/>
                <w:i/>
                <w:iCs/>
                <w:sz w:val="20"/>
                <w:szCs w:val="20"/>
              </w:rPr>
              <w:t>achieve</w:t>
            </w:r>
            <w:r w:rsidRPr="004C77CE">
              <w:rPr>
                <w:rFonts w:cstheme="minorHAnsi"/>
                <w:i/>
                <w:iCs/>
                <w:sz w:val="20"/>
                <w:szCs w:val="20"/>
              </w:rPr>
              <w:t xml:space="preserve"> </w:t>
            </w:r>
            <w:r w:rsidRPr="004C77CE">
              <w:rPr>
                <w:rFonts w:cstheme="minorHAnsi"/>
                <w:sz w:val="20"/>
                <w:szCs w:val="20"/>
              </w:rPr>
              <w:t>the outcome</w:t>
            </w:r>
            <w:r>
              <w:rPr>
                <w:rFonts w:cstheme="minorHAnsi"/>
                <w:sz w:val="20"/>
                <w:szCs w:val="20"/>
              </w:rPr>
              <w:t>.</w:t>
            </w:r>
          </w:p>
        </w:tc>
        <w:tc>
          <w:tcPr>
            <w:tcW w:w="3260" w:type="dxa"/>
            <w:shd w:val="clear" w:color="auto" w:fill="F2F2F2" w:themeFill="background1" w:themeFillShade="F2"/>
          </w:tcPr>
          <w:p w14:paraId="18D2EF06" w14:textId="27BEC643" w:rsidR="007E0099" w:rsidRPr="00F239F1" w:rsidRDefault="007E0099" w:rsidP="007E0099">
            <w:pPr>
              <w:rPr>
                <w:rFonts w:cstheme="minorHAnsi"/>
              </w:rPr>
            </w:pPr>
            <w:r w:rsidRPr="00D17250">
              <w:rPr>
                <w:rFonts w:cstheme="minorHAnsi"/>
                <w:bCs/>
                <w:sz w:val="20"/>
                <w:szCs w:val="20"/>
              </w:rPr>
              <w:t>Who will be delivering the provision, how often, and who will be monitoring this?</w:t>
            </w:r>
          </w:p>
        </w:tc>
      </w:tr>
      <w:tr w:rsidR="007E0099" w:rsidRPr="00F239F1" w14:paraId="7873E390" w14:textId="77777777" w:rsidTr="007E0099">
        <w:tc>
          <w:tcPr>
            <w:tcW w:w="4253" w:type="dxa"/>
          </w:tcPr>
          <w:p w14:paraId="00D10D2F" w14:textId="77777777" w:rsidR="007E0099" w:rsidRPr="00F239F1" w:rsidRDefault="007E0099" w:rsidP="007E0099">
            <w:pPr>
              <w:rPr>
                <w:rFonts w:cstheme="minorHAnsi"/>
                <w:b/>
                <w:sz w:val="24"/>
                <w:szCs w:val="24"/>
              </w:rPr>
            </w:pPr>
          </w:p>
          <w:p w14:paraId="6EF37E71" w14:textId="77777777" w:rsidR="007E0099" w:rsidRPr="00F239F1" w:rsidRDefault="007E0099" w:rsidP="007E0099">
            <w:pPr>
              <w:rPr>
                <w:rFonts w:cstheme="minorHAnsi"/>
                <w:b/>
                <w:sz w:val="24"/>
                <w:szCs w:val="24"/>
              </w:rPr>
            </w:pPr>
          </w:p>
          <w:p w14:paraId="0E46A200" w14:textId="77777777" w:rsidR="007E0099" w:rsidRPr="00F239F1" w:rsidRDefault="007E0099" w:rsidP="007E0099">
            <w:pPr>
              <w:rPr>
                <w:rFonts w:cstheme="minorHAnsi"/>
                <w:b/>
                <w:sz w:val="24"/>
                <w:szCs w:val="24"/>
              </w:rPr>
            </w:pPr>
          </w:p>
          <w:p w14:paraId="46C19D10" w14:textId="77777777" w:rsidR="007E0099" w:rsidRPr="00F239F1" w:rsidRDefault="007E0099" w:rsidP="007E0099">
            <w:pPr>
              <w:rPr>
                <w:rFonts w:cstheme="minorHAnsi"/>
                <w:b/>
                <w:sz w:val="24"/>
                <w:szCs w:val="24"/>
              </w:rPr>
            </w:pPr>
          </w:p>
          <w:p w14:paraId="0CB33819" w14:textId="77777777" w:rsidR="007E0099" w:rsidRPr="00F239F1" w:rsidRDefault="007E0099" w:rsidP="007E0099">
            <w:pPr>
              <w:rPr>
                <w:rFonts w:cstheme="minorHAnsi"/>
                <w:b/>
                <w:sz w:val="24"/>
                <w:szCs w:val="24"/>
              </w:rPr>
            </w:pPr>
          </w:p>
        </w:tc>
        <w:tc>
          <w:tcPr>
            <w:tcW w:w="4253" w:type="dxa"/>
          </w:tcPr>
          <w:p w14:paraId="527BBCEC" w14:textId="77777777" w:rsidR="007E0099" w:rsidRPr="00F239F1" w:rsidRDefault="007E0099" w:rsidP="007E0099">
            <w:pPr>
              <w:rPr>
                <w:rFonts w:cstheme="minorHAnsi"/>
              </w:rPr>
            </w:pPr>
          </w:p>
        </w:tc>
        <w:tc>
          <w:tcPr>
            <w:tcW w:w="3260" w:type="dxa"/>
          </w:tcPr>
          <w:p w14:paraId="700B7928" w14:textId="77777777" w:rsidR="007E0099" w:rsidRPr="00F239F1" w:rsidRDefault="007E0099" w:rsidP="007E0099">
            <w:pPr>
              <w:rPr>
                <w:rFonts w:cstheme="minorHAnsi"/>
              </w:rPr>
            </w:pPr>
          </w:p>
        </w:tc>
        <w:tc>
          <w:tcPr>
            <w:tcW w:w="3260" w:type="dxa"/>
          </w:tcPr>
          <w:p w14:paraId="0333E20E" w14:textId="77777777" w:rsidR="007E0099" w:rsidRPr="00F239F1" w:rsidRDefault="007E0099" w:rsidP="007E0099">
            <w:pPr>
              <w:rPr>
                <w:rFonts w:cstheme="minorHAnsi"/>
              </w:rPr>
            </w:pPr>
          </w:p>
        </w:tc>
      </w:tr>
      <w:tr w:rsidR="007E0099" w:rsidRPr="00F239F1" w14:paraId="5695EC2D" w14:textId="77777777" w:rsidTr="007E0099">
        <w:tc>
          <w:tcPr>
            <w:tcW w:w="4253" w:type="dxa"/>
          </w:tcPr>
          <w:p w14:paraId="10EDF92A" w14:textId="77777777" w:rsidR="007E0099" w:rsidRPr="00F239F1" w:rsidRDefault="007E0099" w:rsidP="007E0099">
            <w:pPr>
              <w:rPr>
                <w:rFonts w:cstheme="minorHAnsi"/>
                <w:b/>
                <w:sz w:val="24"/>
                <w:szCs w:val="24"/>
              </w:rPr>
            </w:pPr>
          </w:p>
          <w:p w14:paraId="147C6F64" w14:textId="77777777" w:rsidR="007E0099" w:rsidRPr="00F239F1" w:rsidRDefault="007E0099" w:rsidP="007E0099">
            <w:pPr>
              <w:rPr>
                <w:rFonts w:cstheme="minorHAnsi"/>
                <w:b/>
                <w:sz w:val="24"/>
                <w:szCs w:val="24"/>
              </w:rPr>
            </w:pPr>
          </w:p>
          <w:p w14:paraId="04CA0C79" w14:textId="77777777" w:rsidR="007E0099" w:rsidRPr="00F239F1" w:rsidRDefault="007E0099" w:rsidP="007E0099">
            <w:pPr>
              <w:rPr>
                <w:rFonts w:cstheme="minorHAnsi"/>
                <w:b/>
                <w:sz w:val="24"/>
                <w:szCs w:val="24"/>
              </w:rPr>
            </w:pPr>
          </w:p>
          <w:p w14:paraId="564D39D3" w14:textId="77777777" w:rsidR="007E0099" w:rsidRPr="00F239F1" w:rsidRDefault="007E0099" w:rsidP="007E0099">
            <w:pPr>
              <w:rPr>
                <w:rFonts w:cstheme="minorHAnsi"/>
                <w:b/>
                <w:sz w:val="24"/>
                <w:szCs w:val="24"/>
              </w:rPr>
            </w:pPr>
          </w:p>
          <w:p w14:paraId="6BB03282" w14:textId="77777777" w:rsidR="007E0099" w:rsidRPr="00F239F1" w:rsidRDefault="007E0099" w:rsidP="007E0099">
            <w:pPr>
              <w:rPr>
                <w:rFonts w:cstheme="minorHAnsi"/>
                <w:b/>
                <w:sz w:val="24"/>
                <w:szCs w:val="24"/>
              </w:rPr>
            </w:pPr>
          </w:p>
        </w:tc>
        <w:tc>
          <w:tcPr>
            <w:tcW w:w="4253" w:type="dxa"/>
          </w:tcPr>
          <w:p w14:paraId="618EA3C7" w14:textId="77777777" w:rsidR="007E0099" w:rsidRPr="00F239F1" w:rsidRDefault="007E0099" w:rsidP="007E0099">
            <w:pPr>
              <w:rPr>
                <w:rFonts w:cstheme="minorHAnsi"/>
              </w:rPr>
            </w:pPr>
          </w:p>
        </w:tc>
        <w:tc>
          <w:tcPr>
            <w:tcW w:w="3260" w:type="dxa"/>
          </w:tcPr>
          <w:p w14:paraId="382E018E" w14:textId="77777777" w:rsidR="007E0099" w:rsidRPr="00F239F1" w:rsidRDefault="007E0099" w:rsidP="007E0099">
            <w:pPr>
              <w:rPr>
                <w:rFonts w:cstheme="minorHAnsi"/>
              </w:rPr>
            </w:pPr>
          </w:p>
        </w:tc>
        <w:tc>
          <w:tcPr>
            <w:tcW w:w="3260" w:type="dxa"/>
          </w:tcPr>
          <w:p w14:paraId="57FE6C84" w14:textId="77777777" w:rsidR="007E0099" w:rsidRPr="00F239F1" w:rsidRDefault="007E0099" w:rsidP="007E0099">
            <w:pPr>
              <w:rPr>
                <w:rFonts w:cstheme="minorHAnsi"/>
              </w:rPr>
            </w:pPr>
          </w:p>
        </w:tc>
      </w:tr>
    </w:tbl>
    <w:p w14:paraId="43441095" w14:textId="77777777" w:rsidR="00D17250" w:rsidRPr="00F239F1" w:rsidRDefault="00D17250" w:rsidP="00A277EF">
      <w:pPr>
        <w:spacing w:line="240" w:lineRule="auto"/>
        <w:rPr>
          <w:rFonts w:cstheme="minorHAnsi"/>
        </w:rPr>
      </w:pPr>
    </w:p>
    <w:p w14:paraId="115E53B1" w14:textId="77777777" w:rsidR="00C14237" w:rsidRPr="00F239F1" w:rsidRDefault="00C14237" w:rsidP="00A277EF">
      <w:pPr>
        <w:spacing w:line="240" w:lineRule="auto"/>
        <w:rPr>
          <w:rFonts w:cstheme="minorHAnsi"/>
        </w:rPr>
      </w:pPr>
    </w:p>
    <w:p w14:paraId="605AECED" w14:textId="1A4688B7" w:rsidR="00965065" w:rsidRDefault="00965065">
      <w:pPr>
        <w:spacing w:line="240" w:lineRule="auto"/>
        <w:rPr>
          <w:rFonts w:cstheme="minorHAnsi"/>
          <w:b/>
        </w:rPr>
      </w:pPr>
    </w:p>
    <w:p w14:paraId="1EF79885" w14:textId="370A8833" w:rsidR="00996F7C" w:rsidRPr="00996F7C" w:rsidRDefault="00996F7C" w:rsidP="00996F7C">
      <w:pPr>
        <w:rPr>
          <w:rFonts w:cstheme="minorHAnsi"/>
        </w:rPr>
      </w:pPr>
    </w:p>
    <w:p w14:paraId="2A17CD44" w14:textId="6E2A8124" w:rsidR="00996F7C" w:rsidRPr="00996F7C" w:rsidRDefault="00996F7C" w:rsidP="00996F7C">
      <w:pPr>
        <w:rPr>
          <w:rFonts w:cstheme="minorHAnsi"/>
        </w:rPr>
      </w:pPr>
    </w:p>
    <w:p w14:paraId="6FA9414E" w14:textId="4B3B37A9" w:rsidR="00996F7C" w:rsidRPr="00996F7C" w:rsidRDefault="00996F7C" w:rsidP="00996F7C">
      <w:pPr>
        <w:rPr>
          <w:rFonts w:cstheme="minorHAnsi"/>
        </w:rPr>
      </w:pPr>
    </w:p>
    <w:p w14:paraId="39D31EA5" w14:textId="734B6805" w:rsidR="00996F7C" w:rsidRPr="00996F7C" w:rsidRDefault="00996F7C" w:rsidP="00996F7C">
      <w:pPr>
        <w:rPr>
          <w:rFonts w:cstheme="minorHAnsi"/>
        </w:rPr>
      </w:pPr>
    </w:p>
    <w:p w14:paraId="2EE27DFB" w14:textId="4207CAE5" w:rsidR="00996F7C" w:rsidRPr="00996F7C" w:rsidRDefault="00996F7C" w:rsidP="00996F7C">
      <w:pPr>
        <w:rPr>
          <w:rFonts w:cstheme="minorHAnsi"/>
        </w:rPr>
      </w:pPr>
    </w:p>
    <w:p w14:paraId="3FFF7C52" w14:textId="47513A6B" w:rsidR="00996F7C" w:rsidRPr="00996F7C" w:rsidRDefault="00996F7C" w:rsidP="00996F7C">
      <w:pPr>
        <w:rPr>
          <w:rFonts w:cstheme="minorHAnsi"/>
        </w:rPr>
      </w:pPr>
    </w:p>
    <w:p w14:paraId="123AF28A" w14:textId="7A775F89" w:rsidR="00996F7C" w:rsidRPr="00996F7C" w:rsidRDefault="00996F7C" w:rsidP="00996F7C">
      <w:pPr>
        <w:rPr>
          <w:rFonts w:cstheme="minorHAnsi"/>
        </w:rPr>
      </w:pPr>
    </w:p>
    <w:p w14:paraId="50990EF1" w14:textId="1ADF1D47" w:rsidR="00996F7C" w:rsidRPr="00996F7C" w:rsidRDefault="00996F7C" w:rsidP="00996F7C">
      <w:pPr>
        <w:rPr>
          <w:rFonts w:cstheme="minorHAnsi"/>
        </w:rPr>
      </w:pPr>
    </w:p>
    <w:p w14:paraId="7C72EB94" w14:textId="5FC49535" w:rsidR="00996F7C" w:rsidRPr="00996F7C" w:rsidRDefault="00996F7C" w:rsidP="00996F7C">
      <w:pPr>
        <w:rPr>
          <w:rFonts w:cstheme="minorHAnsi"/>
        </w:rPr>
      </w:pPr>
    </w:p>
    <w:p w14:paraId="139D099E" w14:textId="0A86B371" w:rsidR="00996F7C" w:rsidRPr="00996F7C" w:rsidRDefault="00996F7C" w:rsidP="00996F7C">
      <w:pPr>
        <w:rPr>
          <w:rFonts w:cstheme="minorHAnsi"/>
        </w:rPr>
      </w:pPr>
    </w:p>
    <w:p w14:paraId="6C9E9CA3" w14:textId="1BEC07F6" w:rsidR="00996F7C" w:rsidRPr="00996F7C" w:rsidRDefault="00996F7C" w:rsidP="00996F7C">
      <w:pPr>
        <w:rPr>
          <w:rFonts w:cstheme="minorHAnsi"/>
        </w:rPr>
      </w:pPr>
    </w:p>
    <w:p w14:paraId="48FA2DD3" w14:textId="40BCE01A" w:rsidR="00996F7C" w:rsidRDefault="00996F7C" w:rsidP="00996F7C">
      <w:pPr>
        <w:rPr>
          <w:rFonts w:cstheme="minorHAnsi"/>
          <w:b/>
        </w:rPr>
      </w:pPr>
    </w:p>
    <w:p w14:paraId="28EE273A" w14:textId="77777777" w:rsidR="00996F7C" w:rsidRPr="00996F7C" w:rsidRDefault="00996F7C" w:rsidP="00996F7C">
      <w:pPr>
        <w:rPr>
          <w:rFonts w:cstheme="minorHAnsi"/>
        </w:rPr>
      </w:pPr>
    </w:p>
    <w:sectPr w:rsidR="00996F7C" w:rsidRPr="00996F7C" w:rsidSect="00EC3DBE">
      <w:headerReference w:type="even" r:id="rId19"/>
      <w:headerReference w:type="default" r:id="rId20"/>
      <w:footerReference w:type="even" r:id="rId21"/>
      <w:footerReference w:type="default" r:id="rId22"/>
      <w:headerReference w:type="first" r:id="rId23"/>
      <w:footerReference w:type="first" r:id="rId24"/>
      <w:pgSz w:w="15840" w:h="12240" w:orient="landscape"/>
      <w:pgMar w:top="720" w:right="720" w:bottom="720" w:left="720" w:header="720" w:footer="72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A414F" w14:textId="77777777" w:rsidR="00630C49" w:rsidRDefault="00630C49" w:rsidP="001103D4">
      <w:pPr>
        <w:spacing w:after="0" w:line="240" w:lineRule="auto"/>
      </w:pPr>
      <w:r>
        <w:separator/>
      </w:r>
    </w:p>
  </w:endnote>
  <w:endnote w:type="continuationSeparator" w:id="0">
    <w:p w14:paraId="40BA0BF2" w14:textId="77777777" w:rsidR="00630C49" w:rsidRDefault="00630C49" w:rsidP="00110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ADEE" w14:textId="77777777" w:rsidR="00D60AB4" w:rsidRDefault="00D60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486182"/>
      <w:docPartObj>
        <w:docPartGallery w:val="Page Numbers (Bottom of Page)"/>
        <w:docPartUnique/>
      </w:docPartObj>
    </w:sdtPr>
    <w:sdtEndPr/>
    <w:sdtContent>
      <w:sdt>
        <w:sdtPr>
          <w:id w:val="-1705238520"/>
          <w:docPartObj>
            <w:docPartGallery w:val="Page Numbers (Top of Page)"/>
            <w:docPartUnique/>
          </w:docPartObj>
        </w:sdtPr>
        <w:sdtEndPr/>
        <w:sdtContent>
          <w:p w14:paraId="7FDD202C" w14:textId="6531AF09" w:rsidR="001103D4" w:rsidRDefault="00996F7C">
            <w:pPr>
              <w:pStyle w:val="Footer"/>
            </w:pPr>
            <w:r w:rsidRPr="00996F7C">
              <w:rPr>
                <w:rFonts w:cstheme="minorHAnsi"/>
                <w:bCs/>
                <w:sz w:val="20"/>
                <w:szCs w:val="20"/>
              </w:rPr>
              <w:t xml:space="preserve">Health advice for an Education, </w:t>
            </w:r>
            <w:proofErr w:type="gramStart"/>
            <w:r w:rsidRPr="00996F7C">
              <w:rPr>
                <w:rFonts w:cstheme="minorHAnsi"/>
                <w:bCs/>
                <w:sz w:val="20"/>
                <w:szCs w:val="20"/>
              </w:rPr>
              <w:t>Health</w:t>
            </w:r>
            <w:proofErr w:type="gramEnd"/>
            <w:r w:rsidRPr="00996F7C">
              <w:rPr>
                <w:rFonts w:cstheme="minorHAnsi"/>
                <w:bCs/>
                <w:sz w:val="20"/>
                <w:szCs w:val="20"/>
              </w:rPr>
              <w:t xml:space="preserve"> and Care (EHC) Assessment (July 2022)</w:t>
            </w:r>
            <w:r w:rsidRPr="00996F7C">
              <w:rPr>
                <w:rFonts w:cstheme="minorHAnsi"/>
                <w:b/>
                <w:sz w:val="20"/>
                <w:szCs w:val="20"/>
              </w:rPr>
              <w:t xml:space="preserve"> </w:t>
            </w:r>
            <w:r>
              <w:tab/>
            </w:r>
            <w:r>
              <w:tab/>
            </w:r>
            <w:r>
              <w:tab/>
            </w:r>
            <w:r>
              <w:tab/>
            </w:r>
            <w:r>
              <w:tab/>
            </w:r>
            <w:r>
              <w:tab/>
            </w:r>
            <w:r>
              <w:tab/>
            </w:r>
            <w:r w:rsidR="001103D4">
              <w:t xml:space="preserve">Page </w:t>
            </w:r>
            <w:r w:rsidR="001103D4">
              <w:rPr>
                <w:b/>
                <w:bCs/>
                <w:sz w:val="24"/>
                <w:szCs w:val="24"/>
              </w:rPr>
              <w:fldChar w:fldCharType="begin"/>
            </w:r>
            <w:r w:rsidR="001103D4">
              <w:rPr>
                <w:b/>
                <w:bCs/>
              </w:rPr>
              <w:instrText xml:space="preserve"> PAGE </w:instrText>
            </w:r>
            <w:r w:rsidR="001103D4">
              <w:rPr>
                <w:b/>
                <w:bCs/>
                <w:sz w:val="24"/>
                <w:szCs w:val="24"/>
              </w:rPr>
              <w:fldChar w:fldCharType="separate"/>
            </w:r>
            <w:r w:rsidR="001103D4">
              <w:rPr>
                <w:b/>
                <w:bCs/>
                <w:noProof/>
              </w:rPr>
              <w:t>2</w:t>
            </w:r>
            <w:r w:rsidR="001103D4">
              <w:rPr>
                <w:b/>
                <w:bCs/>
                <w:sz w:val="24"/>
                <w:szCs w:val="24"/>
              </w:rPr>
              <w:fldChar w:fldCharType="end"/>
            </w:r>
            <w:r w:rsidR="001103D4">
              <w:t xml:space="preserve"> of </w:t>
            </w:r>
            <w:r w:rsidR="001103D4">
              <w:rPr>
                <w:b/>
                <w:bCs/>
                <w:sz w:val="24"/>
                <w:szCs w:val="24"/>
              </w:rPr>
              <w:fldChar w:fldCharType="begin"/>
            </w:r>
            <w:r w:rsidR="001103D4">
              <w:rPr>
                <w:b/>
                <w:bCs/>
              </w:rPr>
              <w:instrText xml:space="preserve"> NUMPAGES  </w:instrText>
            </w:r>
            <w:r w:rsidR="001103D4">
              <w:rPr>
                <w:b/>
                <w:bCs/>
                <w:sz w:val="24"/>
                <w:szCs w:val="24"/>
              </w:rPr>
              <w:fldChar w:fldCharType="separate"/>
            </w:r>
            <w:r w:rsidR="001103D4">
              <w:rPr>
                <w:b/>
                <w:bCs/>
                <w:noProof/>
              </w:rPr>
              <w:t>2</w:t>
            </w:r>
            <w:r w:rsidR="001103D4">
              <w:rPr>
                <w:b/>
                <w:bCs/>
                <w:sz w:val="24"/>
                <w:szCs w:val="24"/>
              </w:rPr>
              <w:fldChar w:fldCharType="end"/>
            </w:r>
          </w:p>
        </w:sdtContent>
      </w:sdt>
    </w:sdtContent>
  </w:sdt>
  <w:p w14:paraId="7DB47FC3" w14:textId="77777777" w:rsidR="001103D4" w:rsidRDefault="001103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013F" w14:textId="77777777" w:rsidR="00D60AB4" w:rsidRDefault="00D60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D0792" w14:textId="77777777" w:rsidR="00630C49" w:rsidRDefault="00630C49" w:rsidP="001103D4">
      <w:pPr>
        <w:spacing w:after="0" w:line="240" w:lineRule="auto"/>
      </w:pPr>
      <w:r>
        <w:separator/>
      </w:r>
    </w:p>
  </w:footnote>
  <w:footnote w:type="continuationSeparator" w:id="0">
    <w:p w14:paraId="1673ED3D" w14:textId="77777777" w:rsidR="00630C49" w:rsidRDefault="00630C49" w:rsidP="00110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CDF3" w14:textId="77777777" w:rsidR="00D60AB4" w:rsidRDefault="00D60A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83CD" w14:textId="75144F0D" w:rsidR="001103D4" w:rsidRDefault="001103D4">
    <w:pPr>
      <w:pStyle w:val="Header"/>
    </w:pPr>
  </w:p>
  <w:p w14:paraId="1AA68188" w14:textId="77777777" w:rsidR="001103D4" w:rsidRDefault="00110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8F83" w14:textId="77777777" w:rsidR="00D60AB4" w:rsidRDefault="00D60A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41125"/>
    <w:multiLevelType w:val="hybridMultilevel"/>
    <w:tmpl w:val="E2F090C0"/>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 w15:restartNumberingAfterBreak="0">
    <w:nsid w:val="1B9A1DB1"/>
    <w:multiLevelType w:val="hybridMultilevel"/>
    <w:tmpl w:val="AF747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E60B2D"/>
    <w:multiLevelType w:val="hybridMultilevel"/>
    <w:tmpl w:val="EE781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F22040"/>
    <w:multiLevelType w:val="hybridMultilevel"/>
    <w:tmpl w:val="B98241EE"/>
    <w:lvl w:ilvl="0" w:tplc="9D4C0A92">
      <w:start w:val="1"/>
      <w:numFmt w:val="bullet"/>
      <w:lvlText w:val="•"/>
      <w:lvlJc w:val="left"/>
      <w:pPr>
        <w:tabs>
          <w:tab w:val="num" w:pos="720"/>
        </w:tabs>
        <w:ind w:left="720" w:hanging="360"/>
      </w:pPr>
      <w:rPr>
        <w:rFonts w:ascii="Arial" w:hAnsi="Arial" w:hint="default"/>
      </w:rPr>
    </w:lvl>
    <w:lvl w:ilvl="1" w:tplc="EBA6EFC0" w:tentative="1">
      <w:start w:val="1"/>
      <w:numFmt w:val="bullet"/>
      <w:lvlText w:val="•"/>
      <w:lvlJc w:val="left"/>
      <w:pPr>
        <w:tabs>
          <w:tab w:val="num" w:pos="1440"/>
        </w:tabs>
        <w:ind w:left="1440" w:hanging="360"/>
      </w:pPr>
      <w:rPr>
        <w:rFonts w:ascii="Arial" w:hAnsi="Arial" w:hint="default"/>
      </w:rPr>
    </w:lvl>
    <w:lvl w:ilvl="2" w:tplc="3C3E64D8" w:tentative="1">
      <w:start w:val="1"/>
      <w:numFmt w:val="bullet"/>
      <w:lvlText w:val="•"/>
      <w:lvlJc w:val="left"/>
      <w:pPr>
        <w:tabs>
          <w:tab w:val="num" w:pos="2160"/>
        </w:tabs>
        <w:ind w:left="2160" w:hanging="360"/>
      </w:pPr>
      <w:rPr>
        <w:rFonts w:ascii="Arial" w:hAnsi="Arial" w:hint="default"/>
      </w:rPr>
    </w:lvl>
    <w:lvl w:ilvl="3" w:tplc="09B49D4E" w:tentative="1">
      <w:start w:val="1"/>
      <w:numFmt w:val="bullet"/>
      <w:lvlText w:val="•"/>
      <w:lvlJc w:val="left"/>
      <w:pPr>
        <w:tabs>
          <w:tab w:val="num" w:pos="2880"/>
        </w:tabs>
        <w:ind w:left="2880" w:hanging="360"/>
      </w:pPr>
      <w:rPr>
        <w:rFonts w:ascii="Arial" w:hAnsi="Arial" w:hint="default"/>
      </w:rPr>
    </w:lvl>
    <w:lvl w:ilvl="4" w:tplc="1F463E6E" w:tentative="1">
      <w:start w:val="1"/>
      <w:numFmt w:val="bullet"/>
      <w:lvlText w:val="•"/>
      <w:lvlJc w:val="left"/>
      <w:pPr>
        <w:tabs>
          <w:tab w:val="num" w:pos="3600"/>
        </w:tabs>
        <w:ind w:left="3600" w:hanging="360"/>
      </w:pPr>
      <w:rPr>
        <w:rFonts w:ascii="Arial" w:hAnsi="Arial" w:hint="default"/>
      </w:rPr>
    </w:lvl>
    <w:lvl w:ilvl="5" w:tplc="53007D78" w:tentative="1">
      <w:start w:val="1"/>
      <w:numFmt w:val="bullet"/>
      <w:lvlText w:val="•"/>
      <w:lvlJc w:val="left"/>
      <w:pPr>
        <w:tabs>
          <w:tab w:val="num" w:pos="4320"/>
        </w:tabs>
        <w:ind w:left="4320" w:hanging="360"/>
      </w:pPr>
      <w:rPr>
        <w:rFonts w:ascii="Arial" w:hAnsi="Arial" w:hint="default"/>
      </w:rPr>
    </w:lvl>
    <w:lvl w:ilvl="6" w:tplc="E98AFF6A" w:tentative="1">
      <w:start w:val="1"/>
      <w:numFmt w:val="bullet"/>
      <w:lvlText w:val="•"/>
      <w:lvlJc w:val="left"/>
      <w:pPr>
        <w:tabs>
          <w:tab w:val="num" w:pos="5040"/>
        </w:tabs>
        <w:ind w:left="5040" w:hanging="360"/>
      </w:pPr>
      <w:rPr>
        <w:rFonts w:ascii="Arial" w:hAnsi="Arial" w:hint="default"/>
      </w:rPr>
    </w:lvl>
    <w:lvl w:ilvl="7" w:tplc="21FE6446" w:tentative="1">
      <w:start w:val="1"/>
      <w:numFmt w:val="bullet"/>
      <w:lvlText w:val="•"/>
      <w:lvlJc w:val="left"/>
      <w:pPr>
        <w:tabs>
          <w:tab w:val="num" w:pos="5760"/>
        </w:tabs>
        <w:ind w:left="5760" w:hanging="360"/>
      </w:pPr>
      <w:rPr>
        <w:rFonts w:ascii="Arial" w:hAnsi="Arial" w:hint="default"/>
      </w:rPr>
    </w:lvl>
    <w:lvl w:ilvl="8" w:tplc="2A64BA6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B2283B"/>
    <w:multiLevelType w:val="hybridMultilevel"/>
    <w:tmpl w:val="7C7ACEC0"/>
    <w:lvl w:ilvl="0" w:tplc="12C0A088">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3453ACA"/>
    <w:multiLevelType w:val="hybridMultilevel"/>
    <w:tmpl w:val="44024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8436CB"/>
    <w:multiLevelType w:val="hybridMultilevel"/>
    <w:tmpl w:val="9E06EBF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7" w15:restartNumberingAfterBreak="0">
    <w:nsid w:val="239E0E32"/>
    <w:multiLevelType w:val="hybridMultilevel"/>
    <w:tmpl w:val="8F8A4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D52110"/>
    <w:multiLevelType w:val="hybridMultilevel"/>
    <w:tmpl w:val="4B10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B256A"/>
    <w:multiLevelType w:val="hybridMultilevel"/>
    <w:tmpl w:val="6B949E58"/>
    <w:lvl w:ilvl="0" w:tplc="FDB805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C54B7"/>
    <w:multiLevelType w:val="hybridMultilevel"/>
    <w:tmpl w:val="5086B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705D15"/>
    <w:multiLevelType w:val="hybridMultilevel"/>
    <w:tmpl w:val="57747CAC"/>
    <w:lvl w:ilvl="0" w:tplc="0809000B">
      <w:start w:val="1"/>
      <w:numFmt w:val="bullet"/>
      <w:lvlText w:val=""/>
      <w:lvlJc w:val="left"/>
      <w:pPr>
        <w:ind w:left="789" w:hanging="360"/>
      </w:pPr>
      <w:rPr>
        <w:rFonts w:ascii="Wingdings" w:hAnsi="Wingdings"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2" w15:restartNumberingAfterBreak="0">
    <w:nsid w:val="359D7449"/>
    <w:multiLevelType w:val="hybridMultilevel"/>
    <w:tmpl w:val="E80A82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D92CCB"/>
    <w:multiLevelType w:val="hybridMultilevel"/>
    <w:tmpl w:val="409ADAE2"/>
    <w:lvl w:ilvl="0" w:tplc="D4405160">
      <w:start w:val="1"/>
      <w:numFmt w:val="bullet"/>
      <w:lvlText w:val="•"/>
      <w:lvlJc w:val="left"/>
      <w:pPr>
        <w:tabs>
          <w:tab w:val="num" w:pos="720"/>
        </w:tabs>
        <w:ind w:left="720" w:hanging="360"/>
      </w:pPr>
      <w:rPr>
        <w:rFonts w:ascii="Arial" w:hAnsi="Arial" w:hint="default"/>
      </w:rPr>
    </w:lvl>
    <w:lvl w:ilvl="1" w:tplc="4DCE500C" w:tentative="1">
      <w:start w:val="1"/>
      <w:numFmt w:val="bullet"/>
      <w:lvlText w:val="•"/>
      <w:lvlJc w:val="left"/>
      <w:pPr>
        <w:tabs>
          <w:tab w:val="num" w:pos="1440"/>
        </w:tabs>
        <w:ind w:left="1440" w:hanging="360"/>
      </w:pPr>
      <w:rPr>
        <w:rFonts w:ascii="Arial" w:hAnsi="Arial" w:hint="default"/>
      </w:rPr>
    </w:lvl>
    <w:lvl w:ilvl="2" w:tplc="4824EC0E" w:tentative="1">
      <w:start w:val="1"/>
      <w:numFmt w:val="bullet"/>
      <w:lvlText w:val="•"/>
      <w:lvlJc w:val="left"/>
      <w:pPr>
        <w:tabs>
          <w:tab w:val="num" w:pos="2160"/>
        </w:tabs>
        <w:ind w:left="2160" w:hanging="360"/>
      </w:pPr>
      <w:rPr>
        <w:rFonts w:ascii="Arial" w:hAnsi="Arial" w:hint="default"/>
      </w:rPr>
    </w:lvl>
    <w:lvl w:ilvl="3" w:tplc="7E9A51F2" w:tentative="1">
      <w:start w:val="1"/>
      <w:numFmt w:val="bullet"/>
      <w:lvlText w:val="•"/>
      <w:lvlJc w:val="left"/>
      <w:pPr>
        <w:tabs>
          <w:tab w:val="num" w:pos="2880"/>
        </w:tabs>
        <w:ind w:left="2880" w:hanging="360"/>
      </w:pPr>
      <w:rPr>
        <w:rFonts w:ascii="Arial" w:hAnsi="Arial" w:hint="default"/>
      </w:rPr>
    </w:lvl>
    <w:lvl w:ilvl="4" w:tplc="2A44C214" w:tentative="1">
      <w:start w:val="1"/>
      <w:numFmt w:val="bullet"/>
      <w:lvlText w:val="•"/>
      <w:lvlJc w:val="left"/>
      <w:pPr>
        <w:tabs>
          <w:tab w:val="num" w:pos="3600"/>
        </w:tabs>
        <w:ind w:left="3600" w:hanging="360"/>
      </w:pPr>
      <w:rPr>
        <w:rFonts w:ascii="Arial" w:hAnsi="Arial" w:hint="default"/>
      </w:rPr>
    </w:lvl>
    <w:lvl w:ilvl="5" w:tplc="1338A978" w:tentative="1">
      <w:start w:val="1"/>
      <w:numFmt w:val="bullet"/>
      <w:lvlText w:val="•"/>
      <w:lvlJc w:val="left"/>
      <w:pPr>
        <w:tabs>
          <w:tab w:val="num" w:pos="4320"/>
        </w:tabs>
        <w:ind w:left="4320" w:hanging="360"/>
      </w:pPr>
      <w:rPr>
        <w:rFonts w:ascii="Arial" w:hAnsi="Arial" w:hint="default"/>
      </w:rPr>
    </w:lvl>
    <w:lvl w:ilvl="6" w:tplc="EE3E8608" w:tentative="1">
      <w:start w:val="1"/>
      <w:numFmt w:val="bullet"/>
      <w:lvlText w:val="•"/>
      <w:lvlJc w:val="left"/>
      <w:pPr>
        <w:tabs>
          <w:tab w:val="num" w:pos="5040"/>
        </w:tabs>
        <w:ind w:left="5040" w:hanging="360"/>
      </w:pPr>
      <w:rPr>
        <w:rFonts w:ascii="Arial" w:hAnsi="Arial" w:hint="default"/>
      </w:rPr>
    </w:lvl>
    <w:lvl w:ilvl="7" w:tplc="645C8D4A" w:tentative="1">
      <w:start w:val="1"/>
      <w:numFmt w:val="bullet"/>
      <w:lvlText w:val="•"/>
      <w:lvlJc w:val="left"/>
      <w:pPr>
        <w:tabs>
          <w:tab w:val="num" w:pos="5760"/>
        </w:tabs>
        <w:ind w:left="5760" w:hanging="360"/>
      </w:pPr>
      <w:rPr>
        <w:rFonts w:ascii="Arial" w:hAnsi="Arial" w:hint="default"/>
      </w:rPr>
    </w:lvl>
    <w:lvl w:ilvl="8" w:tplc="D1729AC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9D4CB6"/>
    <w:multiLevelType w:val="hybridMultilevel"/>
    <w:tmpl w:val="788E5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9A19EE"/>
    <w:multiLevelType w:val="hybridMultilevel"/>
    <w:tmpl w:val="068CAC68"/>
    <w:lvl w:ilvl="0" w:tplc="A69646C6">
      <w:start w:val="1"/>
      <w:numFmt w:val="bullet"/>
      <w:lvlText w:val="•"/>
      <w:lvlJc w:val="left"/>
      <w:pPr>
        <w:tabs>
          <w:tab w:val="num" w:pos="720"/>
        </w:tabs>
        <w:ind w:left="720" w:hanging="360"/>
      </w:pPr>
      <w:rPr>
        <w:rFonts w:ascii="Arial" w:hAnsi="Arial" w:hint="default"/>
      </w:rPr>
    </w:lvl>
    <w:lvl w:ilvl="1" w:tplc="71B0F084" w:tentative="1">
      <w:start w:val="1"/>
      <w:numFmt w:val="bullet"/>
      <w:lvlText w:val="•"/>
      <w:lvlJc w:val="left"/>
      <w:pPr>
        <w:tabs>
          <w:tab w:val="num" w:pos="1440"/>
        </w:tabs>
        <w:ind w:left="1440" w:hanging="360"/>
      </w:pPr>
      <w:rPr>
        <w:rFonts w:ascii="Arial" w:hAnsi="Arial" w:hint="default"/>
      </w:rPr>
    </w:lvl>
    <w:lvl w:ilvl="2" w:tplc="7D3CC41A" w:tentative="1">
      <w:start w:val="1"/>
      <w:numFmt w:val="bullet"/>
      <w:lvlText w:val="•"/>
      <w:lvlJc w:val="left"/>
      <w:pPr>
        <w:tabs>
          <w:tab w:val="num" w:pos="2160"/>
        </w:tabs>
        <w:ind w:left="2160" w:hanging="360"/>
      </w:pPr>
      <w:rPr>
        <w:rFonts w:ascii="Arial" w:hAnsi="Arial" w:hint="default"/>
      </w:rPr>
    </w:lvl>
    <w:lvl w:ilvl="3" w:tplc="B0DED48A" w:tentative="1">
      <w:start w:val="1"/>
      <w:numFmt w:val="bullet"/>
      <w:lvlText w:val="•"/>
      <w:lvlJc w:val="left"/>
      <w:pPr>
        <w:tabs>
          <w:tab w:val="num" w:pos="2880"/>
        </w:tabs>
        <w:ind w:left="2880" w:hanging="360"/>
      </w:pPr>
      <w:rPr>
        <w:rFonts w:ascii="Arial" w:hAnsi="Arial" w:hint="default"/>
      </w:rPr>
    </w:lvl>
    <w:lvl w:ilvl="4" w:tplc="3F4232FA" w:tentative="1">
      <w:start w:val="1"/>
      <w:numFmt w:val="bullet"/>
      <w:lvlText w:val="•"/>
      <w:lvlJc w:val="left"/>
      <w:pPr>
        <w:tabs>
          <w:tab w:val="num" w:pos="3600"/>
        </w:tabs>
        <w:ind w:left="3600" w:hanging="360"/>
      </w:pPr>
      <w:rPr>
        <w:rFonts w:ascii="Arial" w:hAnsi="Arial" w:hint="default"/>
      </w:rPr>
    </w:lvl>
    <w:lvl w:ilvl="5" w:tplc="1D0003BE" w:tentative="1">
      <w:start w:val="1"/>
      <w:numFmt w:val="bullet"/>
      <w:lvlText w:val="•"/>
      <w:lvlJc w:val="left"/>
      <w:pPr>
        <w:tabs>
          <w:tab w:val="num" w:pos="4320"/>
        </w:tabs>
        <w:ind w:left="4320" w:hanging="360"/>
      </w:pPr>
      <w:rPr>
        <w:rFonts w:ascii="Arial" w:hAnsi="Arial" w:hint="default"/>
      </w:rPr>
    </w:lvl>
    <w:lvl w:ilvl="6" w:tplc="C75476D0" w:tentative="1">
      <w:start w:val="1"/>
      <w:numFmt w:val="bullet"/>
      <w:lvlText w:val="•"/>
      <w:lvlJc w:val="left"/>
      <w:pPr>
        <w:tabs>
          <w:tab w:val="num" w:pos="5040"/>
        </w:tabs>
        <w:ind w:left="5040" w:hanging="360"/>
      </w:pPr>
      <w:rPr>
        <w:rFonts w:ascii="Arial" w:hAnsi="Arial" w:hint="default"/>
      </w:rPr>
    </w:lvl>
    <w:lvl w:ilvl="7" w:tplc="695418F0" w:tentative="1">
      <w:start w:val="1"/>
      <w:numFmt w:val="bullet"/>
      <w:lvlText w:val="•"/>
      <w:lvlJc w:val="left"/>
      <w:pPr>
        <w:tabs>
          <w:tab w:val="num" w:pos="5760"/>
        </w:tabs>
        <w:ind w:left="5760" w:hanging="360"/>
      </w:pPr>
      <w:rPr>
        <w:rFonts w:ascii="Arial" w:hAnsi="Arial" w:hint="default"/>
      </w:rPr>
    </w:lvl>
    <w:lvl w:ilvl="8" w:tplc="F81A8A3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21E57F9"/>
    <w:multiLevelType w:val="hybridMultilevel"/>
    <w:tmpl w:val="68B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330AE4"/>
    <w:multiLevelType w:val="hybridMultilevel"/>
    <w:tmpl w:val="20C6C1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485C22"/>
    <w:multiLevelType w:val="hybridMultilevel"/>
    <w:tmpl w:val="869C8D08"/>
    <w:lvl w:ilvl="0" w:tplc="5464D77E">
      <w:start w:val="1"/>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DEF103C"/>
    <w:multiLevelType w:val="hybridMultilevel"/>
    <w:tmpl w:val="DE365BCC"/>
    <w:lvl w:ilvl="0" w:tplc="222A08C8">
      <w:start w:val="1"/>
      <w:numFmt w:val="bullet"/>
      <w:lvlText w:val="•"/>
      <w:lvlJc w:val="left"/>
      <w:pPr>
        <w:tabs>
          <w:tab w:val="num" w:pos="720"/>
        </w:tabs>
        <w:ind w:left="720" w:hanging="360"/>
      </w:pPr>
      <w:rPr>
        <w:rFonts w:ascii="Arial" w:hAnsi="Arial" w:hint="default"/>
      </w:rPr>
    </w:lvl>
    <w:lvl w:ilvl="1" w:tplc="5B2E8A9C" w:tentative="1">
      <w:start w:val="1"/>
      <w:numFmt w:val="bullet"/>
      <w:lvlText w:val="•"/>
      <w:lvlJc w:val="left"/>
      <w:pPr>
        <w:tabs>
          <w:tab w:val="num" w:pos="1440"/>
        </w:tabs>
        <w:ind w:left="1440" w:hanging="360"/>
      </w:pPr>
      <w:rPr>
        <w:rFonts w:ascii="Arial" w:hAnsi="Arial" w:hint="default"/>
      </w:rPr>
    </w:lvl>
    <w:lvl w:ilvl="2" w:tplc="25941E60" w:tentative="1">
      <w:start w:val="1"/>
      <w:numFmt w:val="bullet"/>
      <w:lvlText w:val="•"/>
      <w:lvlJc w:val="left"/>
      <w:pPr>
        <w:tabs>
          <w:tab w:val="num" w:pos="2160"/>
        </w:tabs>
        <w:ind w:left="2160" w:hanging="360"/>
      </w:pPr>
      <w:rPr>
        <w:rFonts w:ascii="Arial" w:hAnsi="Arial" w:hint="default"/>
      </w:rPr>
    </w:lvl>
    <w:lvl w:ilvl="3" w:tplc="CD68BE5C" w:tentative="1">
      <w:start w:val="1"/>
      <w:numFmt w:val="bullet"/>
      <w:lvlText w:val="•"/>
      <w:lvlJc w:val="left"/>
      <w:pPr>
        <w:tabs>
          <w:tab w:val="num" w:pos="2880"/>
        </w:tabs>
        <w:ind w:left="2880" w:hanging="360"/>
      </w:pPr>
      <w:rPr>
        <w:rFonts w:ascii="Arial" w:hAnsi="Arial" w:hint="default"/>
      </w:rPr>
    </w:lvl>
    <w:lvl w:ilvl="4" w:tplc="6E181BD6" w:tentative="1">
      <w:start w:val="1"/>
      <w:numFmt w:val="bullet"/>
      <w:lvlText w:val="•"/>
      <w:lvlJc w:val="left"/>
      <w:pPr>
        <w:tabs>
          <w:tab w:val="num" w:pos="3600"/>
        </w:tabs>
        <w:ind w:left="3600" w:hanging="360"/>
      </w:pPr>
      <w:rPr>
        <w:rFonts w:ascii="Arial" w:hAnsi="Arial" w:hint="default"/>
      </w:rPr>
    </w:lvl>
    <w:lvl w:ilvl="5" w:tplc="4D2A9782" w:tentative="1">
      <w:start w:val="1"/>
      <w:numFmt w:val="bullet"/>
      <w:lvlText w:val="•"/>
      <w:lvlJc w:val="left"/>
      <w:pPr>
        <w:tabs>
          <w:tab w:val="num" w:pos="4320"/>
        </w:tabs>
        <w:ind w:left="4320" w:hanging="360"/>
      </w:pPr>
      <w:rPr>
        <w:rFonts w:ascii="Arial" w:hAnsi="Arial" w:hint="default"/>
      </w:rPr>
    </w:lvl>
    <w:lvl w:ilvl="6" w:tplc="F4C841F6" w:tentative="1">
      <w:start w:val="1"/>
      <w:numFmt w:val="bullet"/>
      <w:lvlText w:val="•"/>
      <w:lvlJc w:val="left"/>
      <w:pPr>
        <w:tabs>
          <w:tab w:val="num" w:pos="5040"/>
        </w:tabs>
        <w:ind w:left="5040" w:hanging="360"/>
      </w:pPr>
      <w:rPr>
        <w:rFonts w:ascii="Arial" w:hAnsi="Arial" w:hint="default"/>
      </w:rPr>
    </w:lvl>
    <w:lvl w:ilvl="7" w:tplc="DAF46928" w:tentative="1">
      <w:start w:val="1"/>
      <w:numFmt w:val="bullet"/>
      <w:lvlText w:val="•"/>
      <w:lvlJc w:val="left"/>
      <w:pPr>
        <w:tabs>
          <w:tab w:val="num" w:pos="5760"/>
        </w:tabs>
        <w:ind w:left="5760" w:hanging="360"/>
      </w:pPr>
      <w:rPr>
        <w:rFonts w:ascii="Arial" w:hAnsi="Arial" w:hint="default"/>
      </w:rPr>
    </w:lvl>
    <w:lvl w:ilvl="8" w:tplc="894E10A8" w:tentative="1">
      <w:start w:val="1"/>
      <w:numFmt w:val="bullet"/>
      <w:lvlText w:val="•"/>
      <w:lvlJc w:val="left"/>
      <w:pPr>
        <w:tabs>
          <w:tab w:val="num" w:pos="6480"/>
        </w:tabs>
        <w:ind w:left="6480" w:hanging="360"/>
      </w:pPr>
      <w:rPr>
        <w:rFonts w:ascii="Arial" w:hAnsi="Arial" w:hint="default"/>
      </w:rPr>
    </w:lvl>
  </w:abstractNum>
  <w:num w:numId="1" w16cid:durableId="950744703">
    <w:abstractNumId w:val="8"/>
  </w:num>
  <w:num w:numId="2" w16cid:durableId="239681567">
    <w:abstractNumId w:val="2"/>
  </w:num>
  <w:num w:numId="3" w16cid:durableId="377360752">
    <w:abstractNumId w:val="10"/>
  </w:num>
  <w:num w:numId="4" w16cid:durableId="1213886720">
    <w:abstractNumId w:val="12"/>
  </w:num>
  <w:num w:numId="5" w16cid:durableId="274408412">
    <w:abstractNumId w:val="6"/>
  </w:num>
  <w:num w:numId="6" w16cid:durableId="1467117492">
    <w:abstractNumId w:val="7"/>
  </w:num>
  <w:num w:numId="7" w16cid:durableId="591202497">
    <w:abstractNumId w:val="17"/>
  </w:num>
  <w:num w:numId="8" w16cid:durableId="17991840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0936520">
    <w:abstractNumId w:val="18"/>
  </w:num>
  <w:num w:numId="10" w16cid:durableId="1170558259">
    <w:abstractNumId w:val="9"/>
  </w:num>
  <w:num w:numId="11" w16cid:durableId="868951673">
    <w:abstractNumId w:val="16"/>
  </w:num>
  <w:num w:numId="12" w16cid:durableId="970087693">
    <w:abstractNumId w:val="5"/>
  </w:num>
  <w:num w:numId="13" w16cid:durableId="1461801483">
    <w:abstractNumId w:val="0"/>
  </w:num>
  <w:num w:numId="14" w16cid:durableId="1975675539">
    <w:abstractNumId w:val="1"/>
  </w:num>
  <w:num w:numId="15" w16cid:durableId="827332215">
    <w:abstractNumId w:val="14"/>
  </w:num>
  <w:num w:numId="16" w16cid:durableId="1857309131">
    <w:abstractNumId w:val="11"/>
  </w:num>
  <w:num w:numId="17" w16cid:durableId="1594363503">
    <w:abstractNumId w:val="19"/>
  </w:num>
  <w:num w:numId="18" w16cid:durableId="2118862832">
    <w:abstractNumId w:val="13"/>
  </w:num>
  <w:num w:numId="19" w16cid:durableId="107435632">
    <w:abstractNumId w:val="15"/>
  </w:num>
  <w:num w:numId="20" w16cid:durableId="836728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BE"/>
    <w:rsid w:val="00002B45"/>
    <w:rsid w:val="000050D9"/>
    <w:rsid w:val="00005BC9"/>
    <w:rsid w:val="000241D6"/>
    <w:rsid w:val="000368C8"/>
    <w:rsid w:val="00066A93"/>
    <w:rsid w:val="00067A44"/>
    <w:rsid w:val="000743B8"/>
    <w:rsid w:val="00086D3F"/>
    <w:rsid w:val="0009548D"/>
    <w:rsid w:val="00096187"/>
    <w:rsid w:val="000B7DE9"/>
    <w:rsid w:val="000C1BD1"/>
    <w:rsid w:val="000D3163"/>
    <w:rsid w:val="001103D4"/>
    <w:rsid w:val="001144D5"/>
    <w:rsid w:val="001513E0"/>
    <w:rsid w:val="00156951"/>
    <w:rsid w:val="00172BD7"/>
    <w:rsid w:val="001910D9"/>
    <w:rsid w:val="00220181"/>
    <w:rsid w:val="00227D7C"/>
    <w:rsid w:val="00242023"/>
    <w:rsid w:val="0024770B"/>
    <w:rsid w:val="002567D2"/>
    <w:rsid w:val="0026382B"/>
    <w:rsid w:val="002664CE"/>
    <w:rsid w:val="00283024"/>
    <w:rsid w:val="002C3C2E"/>
    <w:rsid w:val="002E10DD"/>
    <w:rsid w:val="00335555"/>
    <w:rsid w:val="00344AAD"/>
    <w:rsid w:val="00383EA5"/>
    <w:rsid w:val="003C239B"/>
    <w:rsid w:val="003D76BB"/>
    <w:rsid w:val="0040490E"/>
    <w:rsid w:val="00410C89"/>
    <w:rsid w:val="004121A1"/>
    <w:rsid w:val="004211D5"/>
    <w:rsid w:val="0043183D"/>
    <w:rsid w:val="004440E0"/>
    <w:rsid w:val="0045137D"/>
    <w:rsid w:val="004673E2"/>
    <w:rsid w:val="00481C94"/>
    <w:rsid w:val="004A1676"/>
    <w:rsid w:val="004B1A9B"/>
    <w:rsid w:val="004C77CE"/>
    <w:rsid w:val="004D2563"/>
    <w:rsid w:val="004D46D6"/>
    <w:rsid w:val="005045B3"/>
    <w:rsid w:val="00542D65"/>
    <w:rsid w:val="0054482E"/>
    <w:rsid w:val="005604A9"/>
    <w:rsid w:val="00581A1F"/>
    <w:rsid w:val="005B4C66"/>
    <w:rsid w:val="005C39A5"/>
    <w:rsid w:val="005D3069"/>
    <w:rsid w:val="005E00AB"/>
    <w:rsid w:val="005E0E3E"/>
    <w:rsid w:val="005E6FE9"/>
    <w:rsid w:val="005F57FE"/>
    <w:rsid w:val="00623AE5"/>
    <w:rsid w:val="00630C49"/>
    <w:rsid w:val="006373BB"/>
    <w:rsid w:val="00644CF6"/>
    <w:rsid w:val="00672250"/>
    <w:rsid w:val="00693BEF"/>
    <w:rsid w:val="006948D3"/>
    <w:rsid w:val="006C1CD0"/>
    <w:rsid w:val="006E0BB0"/>
    <w:rsid w:val="006E4102"/>
    <w:rsid w:val="00703ED0"/>
    <w:rsid w:val="007056FB"/>
    <w:rsid w:val="00761748"/>
    <w:rsid w:val="007D1993"/>
    <w:rsid w:val="007D1DBD"/>
    <w:rsid w:val="007D2BBC"/>
    <w:rsid w:val="007D790A"/>
    <w:rsid w:val="007E0099"/>
    <w:rsid w:val="007E2221"/>
    <w:rsid w:val="007E2AF4"/>
    <w:rsid w:val="0082482D"/>
    <w:rsid w:val="008378A7"/>
    <w:rsid w:val="00863802"/>
    <w:rsid w:val="00864F94"/>
    <w:rsid w:val="00867DA5"/>
    <w:rsid w:val="0087214B"/>
    <w:rsid w:val="008A1448"/>
    <w:rsid w:val="008A7B34"/>
    <w:rsid w:val="008F4649"/>
    <w:rsid w:val="008F4710"/>
    <w:rsid w:val="00901224"/>
    <w:rsid w:val="009037D4"/>
    <w:rsid w:val="00922D11"/>
    <w:rsid w:val="00957CB8"/>
    <w:rsid w:val="00965065"/>
    <w:rsid w:val="0096565E"/>
    <w:rsid w:val="009939F3"/>
    <w:rsid w:val="00996F7C"/>
    <w:rsid w:val="009A66B0"/>
    <w:rsid w:val="009B1F39"/>
    <w:rsid w:val="009C1985"/>
    <w:rsid w:val="009C3720"/>
    <w:rsid w:val="009D1C11"/>
    <w:rsid w:val="009E0656"/>
    <w:rsid w:val="00A01FD6"/>
    <w:rsid w:val="00A04E5F"/>
    <w:rsid w:val="00A14217"/>
    <w:rsid w:val="00A277EF"/>
    <w:rsid w:val="00A30F90"/>
    <w:rsid w:val="00A349F9"/>
    <w:rsid w:val="00A502C8"/>
    <w:rsid w:val="00A51F4A"/>
    <w:rsid w:val="00A61D4A"/>
    <w:rsid w:val="00A817B1"/>
    <w:rsid w:val="00AA02FA"/>
    <w:rsid w:val="00AA0C6E"/>
    <w:rsid w:val="00AA66ED"/>
    <w:rsid w:val="00AD57BC"/>
    <w:rsid w:val="00AD72E2"/>
    <w:rsid w:val="00B10DA4"/>
    <w:rsid w:val="00B44120"/>
    <w:rsid w:val="00B46F71"/>
    <w:rsid w:val="00B47977"/>
    <w:rsid w:val="00B51B9A"/>
    <w:rsid w:val="00B66132"/>
    <w:rsid w:val="00B73BC1"/>
    <w:rsid w:val="00B82D72"/>
    <w:rsid w:val="00B97500"/>
    <w:rsid w:val="00BA2DFC"/>
    <w:rsid w:val="00BC7AD7"/>
    <w:rsid w:val="00BD2FDC"/>
    <w:rsid w:val="00BD5523"/>
    <w:rsid w:val="00BF16D2"/>
    <w:rsid w:val="00BF53CC"/>
    <w:rsid w:val="00C03BA1"/>
    <w:rsid w:val="00C14237"/>
    <w:rsid w:val="00C16DD7"/>
    <w:rsid w:val="00C35790"/>
    <w:rsid w:val="00C37843"/>
    <w:rsid w:val="00C419D0"/>
    <w:rsid w:val="00C723D2"/>
    <w:rsid w:val="00C93D72"/>
    <w:rsid w:val="00CB689B"/>
    <w:rsid w:val="00D1490A"/>
    <w:rsid w:val="00D17250"/>
    <w:rsid w:val="00D1787F"/>
    <w:rsid w:val="00D17E05"/>
    <w:rsid w:val="00D30761"/>
    <w:rsid w:val="00D34BCD"/>
    <w:rsid w:val="00D46EA5"/>
    <w:rsid w:val="00D57347"/>
    <w:rsid w:val="00D60AB4"/>
    <w:rsid w:val="00DA2620"/>
    <w:rsid w:val="00DC5FD9"/>
    <w:rsid w:val="00DD4C73"/>
    <w:rsid w:val="00DD6B61"/>
    <w:rsid w:val="00E215BB"/>
    <w:rsid w:val="00E30EC0"/>
    <w:rsid w:val="00E411E8"/>
    <w:rsid w:val="00E43A81"/>
    <w:rsid w:val="00E440A1"/>
    <w:rsid w:val="00E6042F"/>
    <w:rsid w:val="00E6141E"/>
    <w:rsid w:val="00E66930"/>
    <w:rsid w:val="00E91A89"/>
    <w:rsid w:val="00E969CD"/>
    <w:rsid w:val="00EB7170"/>
    <w:rsid w:val="00EC3892"/>
    <w:rsid w:val="00EC3DBE"/>
    <w:rsid w:val="00ED0F1E"/>
    <w:rsid w:val="00EE238A"/>
    <w:rsid w:val="00F11266"/>
    <w:rsid w:val="00F239F1"/>
    <w:rsid w:val="00F36808"/>
    <w:rsid w:val="00F4481B"/>
    <w:rsid w:val="00F502A5"/>
    <w:rsid w:val="00F63107"/>
    <w:rsid w:val="00F649E3"/>
    <w:rsid w:val="00F8389B"/>
    <w:rsid w:val="00F92A50"/>
    <w:rsid w:val="00F951E1"/>
    <w:rsid w:val="00FC292E"/>
    <w:rsid w:val="00FC78F3"/>
    <w:rsid w:val="00FD5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92C9"/>
  <w15:docId w15:val="{09C1125E-D874-42BC-A474-5A7483DD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099"/>
  </w:style>
  <w:style w:type="paragraph" w:styleId="Heading1">
    <w:name w:val="heading 1"/>
    <w:basedOn w:val="Normal"/>
    <w:next w:val="Normal"/>
    <w:link w:val="Heading1Char"/>
    <w:uiPriority w:val="9"/>
    <w:qFormat/>
    <w:rsid w:val="00E215BB"/>
    <w:pPr>
      <w:keepNext/>
      <w:framePr w:hSpace="180" w:wrap="around" w:vAnchor="page" w:hAnchor="margin" w:y="1036"/>
      <w:spacing w:after="0" w:line="240" w:lineRule="auto"/>
      <w:suppressOverlap/>
      <w:jc w:val="center"/>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3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3DB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23AE5"/>
    <w:pPr>
      <w:ind w:left="720"/>
      <w:contextualSpacing/>
    </w:pPr>
  </w:style>
  <w:style w:type="character" w:customStyle="1" w:styleId="Heading1Char">
    <w:name w:val="Heading 1 Char"/>
    <w:basedOn w:val="DefaultParagraphFont"/>
    <w:link w:val="Heading1"/>
    <w:uiPriority w:val="9"/>
    <w:rsid w:val="00E215BB"/>
    <w:rPr>
      <w:rFonts w:ascii="Arial" w:hAnsi="Arial" w:cs="Arial"/>
      <w:b/>
    </w:rPr>
  </w:style>
  <w:style w:type="paragraph" w:styleId="BodyText">
    <w:name w:val="Body Text"/>
    <w:basedOn w:val="Normal"/>
    <w:link w:val="BodyTextChar"/>
    <w:uiPriority w:val="99"/>
    <w:unhideWhenUsed/>
    <w:rsid w:val="00DD6B61"/>
    <w:pPr>
      <w:framePr w:hSpace="180" w:wrap="around" w:vAnchor="page" w:hAnchor="margin" w:y="1036"/>
      <w:spacing w:after="0" w:line="240" w:lineRule="auto"/>
      <w:suppressOverlap/>
    </w:pPr>
    <w:rPr>
      <w:rFonts w:ascii="Arial" w:hAnsi="Arial" w:cs="Arial"/>
      <w:shd w:val="clear" w:color="auto" w:fill="FFFF00"/>
    </w:rPr>
  </w:style>
  <w:style w:type="character" w:customStyle="1" w:styleId="BodyTextChar">
    <w:name w:val="Body Text Char"/>
    <w:basedOn w:val="DefaultParagraphFont"/>
    <w:link w:val="BodyText"/>
    <w:uiPriority w:val="99"/>
    <w:rsid w:val="00DD6B61"/>
    <w:rPr>
      <w:rFonts w:ascii="Arial" w:hAnsi="Arial" w:cs="Arial"/>
    </w:rPr>
  </w:style>
  <w:style w:type="paragraph" w:styleId="BalloonText">
    <w:name w:val="Balloon Text"/>
    <w:basedOn w:val="Normal"/>
    <w:link w:val="BalloonTextChar"/>
    <w:uiPriority w:val="99"/>
    <w:semiHidden/>
    <w:unhideWhenUsed/>
    <w:rsid w:val="00DD6B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B61"/>
    <w:rPr>
      <w:rFonts w:ascii="Tahoma" w:hAnsi="Tahoma" w:cs="Tahoma"/>
      <w:sz w:val="16"/>
      <w:szCs w:val="16"/>
    </w:rPr>
  </w:style>
  <w:style w:type="table" w:customStyle="1" w:styleId="TableGrid1">
    <w:name w:val="Table Grid1"/>
    <w:basedOn w:val="TableNormal"/>
    <w:next w:val="TableGrid"/>
    <w:uiPriority w:val="59"/>
    <w:rsid w:val="00A6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0EC0"/>
    <w:rPr>
      <w:color w:val="0000FF" w:themeColor="hyperlink"/>
      <w:u w:val="single"/>
    </w:rPr>
  </w:style>
  <w:style w:type="character" w:styleId="UnresolvedMention">
    <w:name w:val="Unresolved Mention"/>
    <w:basedOn w:val="DefaultParagraphFont"/>
    <w:uiPriority w:val="99"/>
    <w:semiHidden/>
    <w:unhideWhenUsed/>
    <w:rsid w:val="00E30EC0"/>
    <w:rPr>
      <w:color w:val="605E5C"/>
      <w:shd w:val="clear" w:color="auto" w:fill="E1DFDD"/>
    </w:rPr>
  </w:style>
  <w:style w:type="paragraph" w:styleId="Header">
    <w:name w:val="header"/>
    <w:basedOn w:val="Normal"/>
    <w:link w:val="HeaderChar"/>
    <w:uiPriority w:val="99"/>
    <w:unhideWhenUsed/>
    <w:rsid w:val="00110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3D4"/>
  </w:style>
  <w:style w:type="paragraph" w:styleId="Footer">
    <w:name w:val="footer"/>
    <w:basedOn w:val="Normal"/>
    <w:link w:val="FooterChar"/>
    <w:uiPriority w:val="99"/>
    <w:unhideWhenUsed/>
    <w:rsid w:val="00110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3D4"/>
  </w:style>
  <w:style w:type="paragraph" w:styleId="Revision">
    <w:name w:val="Revision"/>
    <w:hidden/>
    <w:uiPriority w:val="99"/>
    <w:semiHidden/>
    <w:rsid w:val="004D46D6"/>
    <w:pPr>
      <w:spacing w:after="0" w:line="240" w:lineRule="auto"/>
    </w:pPr>
  </w:style>
  <w:style w:type="character" w:styleId="CommentReference">
    <w:name w:val="annotation reference"/>
    <w:basedOn w:val="DefaultParagraphFont"/>
    <w:uiPriority w:val="99"/>
    <w:semiHidden/>
    <w:unhideWhenUsed/>
    <w:rsid w:val="00965065"/>
    <w:rPr>
      <w:sz w:val="16"/>
      <w:szCs w:val="16"/>
    </w:rPr>
  </w:style>
  <w:style w:type="paragraph" w:styleId="CommentText">
    <w:name w:val="annotation text"/>
    <w:basedOn w:val="Normal"/>
    <w:link w:val="CommentTextChar"/>
    <w:uiPriority w:val="99"/>
    <w:unhideWhenUsed/>
    <w:rsid w:val="00965065"/>
    <w:pPr>
      <w:spacing w:line="240" w:lineRule="auto"/>
    </w:pPr>
    <w:rPr>
      <w:sz w:val="20"/>
      <w:szCs w:val="20"/>
    </w:rPr>
  </w:style>
  <w:style w:type="character" w:customStyle="1" w:styleId="CommentTextChar">
    <w:name w:val="Comment Text Char"/>
    <w:basedOn w:val="DefaultParagraphFont"/>
    <w:link w:val="CommentText"/>
    <w:uiPriority w:val="99"/>
    <w:rsid w:val="00965065"/>
    <w:rPr>
      <w:sz w:val="20"/>
      <w:szCs w:val="20"/>
    </w:rPr>
  </w:style>
  <w:style w:type="paragraph" w:styleId="CommentSubject">
    <w:name w:val="annotation subject"/>
    <w:basedOn w:val="CommentText"/>
    <w:next w:val="CommentText"/>
    <w:link w:val="CommentSubjectChar"/>
    <w:uiPriority w:val="99"/>
    <w:semiHidden/>
    <w:unhideWhenUsed/>
    <w:rsid w:val="00965065"/>
    <w:rPr>
      <w:b/>
      <w:bCs/>
    </w:rPr>
  </w:style>
  <w:style w:type="character" w:customStyle="1" w:styleId="CommentSubjectChar">
    <w:name w:val="Comment Subject Char"/>
    <w:basedOn w:val="CommentTextChar"/>
    <w:link w:val="CommentSubject"/>
    <w:uiPriority w:val="99"/>
    <w:semiHidden/>
    <w:rsid w:val="00965065"/>
    <w:rPr>
      <w:b/>
      <w:bCs/>
      <w:sz w:val="20"/>
      <w:szCs w:val="20"/>
    </w:rPr>
  </w:style>
  <w:style w:type="paragraph" w:styleId="NormalWeb">
    <w:name w:val="Normal (Web)"/>
    <w:basedOn w:val="Normal"/>
    <w:uiPriority w:val="99"/>
    <w:semiHidden/>
    <w:unhideWhenUsed/>
    <w:rsid w:val="00F239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73807">
      <w:bodyDiv w:val="1"/>
      <w:marLeft w:val="0"/>
      <w:marRight w:val="0"/>
      <w:marTop w:val="0"/>
      <w:marBottom w:val="0"/>
      <w:divBdr>
        <w:top w:val="none" w:sz="0" w:space="0" w:color="auto"/>
        <w:left w:val="none" w:sz="0" w:space="0" w:color="auto"/>
        <w:bottom w:val="none" w:sz="0" w:space="0" w:color="auto"/>
        <w:right w:val="none" w:sz="0" w:space="0" w:color="auto"/>
      </w:divBdr>
    </w:div>
    <w:div w:id="415128817">
      <w:bodyDiv w:val="1"/>
      <w:marLeft w:val="0"/>
      <w:marRight w:val="0"/>
      <w:marTop w:val="0"/>
      <w:marBottom w:val="0"/>
      <w:divBdr>
        <w:top w:val="none" w:sz="0" w:space="0" w:color="auto"/>
        <w:left w:val="none" w:sz="0" w:space="0" w:color="auto"/>
        <w:bottom w:val="none" w:sz="0" w:space="0" w:color="auto"/>
        <w:right w:val="none" w:sz="0" w:space="0" w:color="auto"/>
      </w:divBdr>
      <w:divsChild>
        <w:div w:id="1563057536">
          <w:marLeft w:val="446"/>
          <w:marRight w:val="0"/>
          <w:marTop w:val="0"/>
          <w:marBottom w:val="0"/>
          <w:divBdr>
            <w:top w:val="none" w:sz="0" w:space="0" w:color="auto"/>
            <w:left w:val="none" w:sz="0" w:space="0" w:color="auto"/>
            <w:bottom w:val="none" w:sz="0" w:space="0" w:color="auto"/>
            <w:right w:val="none" w:sz="0" w:space="0" w:color="auto"/>
          </w:divBdr>
        </w:div>
      </w:divsChild>
    </w:div>
    <w:div w:id="431442334">
      <w:bodyDiv w:val="1"/>
      <w:marLeft w:val="0"/>
      <w:marRight w:val="0"/>
      <w:marTop w:val="0"/>
      <w:marBottom w:val="0"/>
      <w:divBdr>
        <w:top w:val="none" w:sz="0" w:space="0" w:color="auto"/>
        <w:left w:val="none" w:sz="0" w:space="0" w:color="auto"/>
        <w:bottom w:val="none" w:sz="0" w:space="0" w:color="auto"/>
        <w:right w:val="none" w:sz="0" w:space="0" w:color="auto"/>
      </w:divBdr>
    </w:div>
    <w:div w:id="625043829">
      <w:bodyDiv w:val="1"/>
      <w:marLeft w:val="0"/>
      <w:marRight w:val="0"/>
      <w:marTop w:val="0"/>
      <w:marBottom w:val="0"/>
      <w:divBdr>
        <w:top w:val="none" w:sz="0" w:space="0" w:color="auto"/>
        <w:left w:val="none" w:sz="0" w:space="0" w:color="auto"/>
        <w:bottom w:val="none" w:sz="0" w:space="0" w:color="auto"/>
        <w:right w:val="none" w:sz="0" w:space="0" w:color="auto"/>
      </w:divBdr>
    </w:div>
    <w:div w:id="692457932">
      <w:bodyDiv w:val="1"/>
      <w:marLeft w:val="0"/>
      <w:marRight w:val="0"/>
      <w:marTop w:val="0"/>
      <w:marBottom w:val="0"/>
      <w:divBdr>
        <w:top w:val="none" w:sz="0" w:space="0" w:color="auto"/>
        <w:left w:val="none" w:sz="0" w:space="0" w:color="auto"/>
        <w:bottom w:val="none" w:sz="0" w:space="0" w:color="auto"/>
        <w:right w:val="none" w:sz="0" w:space="0" w:color="auto"/>
      </w:divBdr>
    </w:div>
    <w:div w:id="820461078">
      <w:bodyDiv w:val="1"/>
      <w:marLeft w:val="0"/>
      <w:marRight w:val="0"/>
      <w:marTop w:val="0"/>
      <w:marBottom w:val="0"/>
      <w:divBdr>
        <w:top w:val="none" w:sz="0" w:space="0" w:color="auto"/>
        <w:left w:val="none" w:sz="0" w:space="0" w:color="auto"/>
        <w:bottom w:val="none" w:sz="0" w:space="0" w:color="auto"/>
        <w:right w:val="none" w:sz="0" w:space="0" w:color="auto"/>
      </w:divBdr>
      <w:divsChild>
        <w:div w:id="556471486">
          <w:marLeft w:val="446"/>
          <w:marRight w:val="0"/>
          <w:marTop w:val="0"/>
          <w:marBottom w:val="0"/>
          <w:divBdr>
            <w:top w:val="none" w:sz="0" w:space="0" w:color="auto"/>
            <w:left w:val="none" w:sz="0" w:space="0" w:color="auto"/>
            <w:bottom w:val="none" w:sz="0" w:space="0" w:color="auto"/>
            <w:right w:val="none" w:sz="0" w:space="0" w:color="auto"/>
          </w:divBdr>
        </w:div>
        <w:div w:id="1441484102">
          <w:marLeft w:val="446"/>
          <w:marRight w:val="0"/>
          <w:marTop w:val="0"/>
          <w:marBottom w:val="0"/>
          <w:divBdr>
            <w:top w:val="none" w:sz="0" w:space="0" w:color="auto"/>
            <w:left w:val="none" w:sz="0" w:space="0" w:color="auto"/>
            <w:bottom w:val="none" w:sz="0" w:space="0" w:color="auto"/>
            <w:right w:val="none" w:sz="0" w:space="0" w:color="auto"/>
          </w:divBdr>
        </w:div>
        <w:div w:id="93869242">
          <w:marLeft w:val="446"/>
          <w:marRight w:val="0"/>
          <w:marTop w:val="0"/>
          <w:marBottom w:val="0"/>
          <w:divBdr>
            <w:top w:val="none" w:sz="0" w:space="0" w:color="auto"/>
            <w:left w:val="none" w:sz="0" w:space="0" w:color="auto"/>
            <w:bottom w:val="none" w:sz="0" w:space="0" w:color="auto"/>
            <w:right w:val="none" w:sz="0" w:space="0" w:color="auto"/>
          </w:divBdr>
        </w:div>
        <w:div w:id="997423614">
          <w:marLeft w:val="446"/>
          <w:marRight w:val="0"/>
          <w:marTop w:val="0"/>
          <w:marBottom w:val="0"/>
          <w:divBdr>
            <w:top w:val="none" w:sz="0" w:space="0" w:color="auto"/>
            <w:left w:val="none" w:sz="0" w:space="0" w:color="auto"/>
            <w:bottom w:val="none" w:sz="0" w:space="0" w:color="auto"/>
            <w:right w:val="none" w:sz="0" w:space="0" w:color="auto"/>
          </w:divBdr>
        </w:div>
      </w:divsChild>
    </w:div>
    <w:div w:id="1267300707">
      <w:bodyDiv w:val="1"/>
      <w:marLeft w:val="0"/>
      <w:marRight w:val="0"/>
      <w:marTop w:val="0"/>
      <w:marBottom w:val="0"/>
      <w:divBdr>
        <w:top w:val="none" w:sz="0" w:space="0" w:color="auto"/>
        <w:left w:val="none" w:sz="0" w:space="0" w:color="auto"/>
        <w:bottom w:val="none" w:sz="0" w:space="0" w:color="auto"/>
        <w:right w:val="none" w:sz="0" w:space="0" w:color="auto"/>
      </w:divBdr>
    </w:div>
    <w:div w:id="1271352342">
      <w:bodyDiv w:val="1"/>
      <w:marLeft w:val="0"/>
      <w:marRight w:val="0"/>
      <w:marTop w:val="0"/>
      <w:marBottom w:val="0"/>
      <w:divBdr>
        <w:top w:val="none" w:sz="0" w:space="0" w:color="auto"/>
        <w:left w:val="none" w:sz="0" w:space="0" w:color="auto"/>
        <w:bottom w:val="none" w:sz="0" w:space="0" w:color="auto"/>
        <w:right w:val="none" w:sz="0" w:space="0" w:color="auto"/>
      </w:divBdr>
    </w:div>
    <w:div w:id="1316646691">
      <w:bodyDiv w:val="1"/>
      <w:marLeft w:val="0"/>
      <w:marRight w:val="0"/>
      <w:marTop w:val="0"/>
      <w:marBottom w:val="0"/>
      <w:divBdr>
        <w:top w:val="none" w:sz="0" w:space="0" w:color="auto"/>
        <w:left w:val="none" w:sz="0" w:space="0" w:color="auto"/>
        <w:bottom w:val="none" w:sz="0" w:space="0" w:color="auto"/>
        <w:right w:val="none" w:sz="0" w:space="0" w:color="auto"/>
      </w:divBdr>
    </w:div>
    <w:div w:id="1372462523">
      <w:bodyDiv w:val="1"/>
      <w:marLeft w:val="0"/>
      <w:marRight w:val="0"/>
      <w:marTop w:val="0"/>
      <w:marBottom w:val="0"/>
      <w:divBdr>
        <w:top w:val="none" w:sz="0" w:space="0" w:color="auto"/>
        <w:left w:val="none" w:sz="0" w:space="0" w:color="auto"/>
        <w:bottom w:val="none" w:sz="0" w:space="0" w:color="auto"/>
        <w:right w:val="none" w:sz="0" w:space="0" w:color="auto"/>
      </w:divBdr>
      <w:divsChild>
        <w:div w:id="13506954">
          <w:marLeft w:val="547"/>
          <w:marRight w:val="0"/>
          <w:marTop w:val="0"/>
          <w:marBottom w:val="0"/>
          <w:divBdr>
            <w:top w:val="none" w:sz="0" w:space="0" w:color="auto"/>
            <w:left w:val="none" w:sz="0" w:space="0" w:color="auto"/>
            <w:bottom w:val="none" w:sz="0" w:space="0" w:color="auto"/>
            <w:right w:val="none" w:sz="0" w:space="0" w:color="auto"/>
          </w:divBdr>
        </w:div>
      </w:divsChild>
    </w:div>
    <w:div w:id="1439520389">
      <w:bodyDiv w:val="1"/>
      <w:marLeft w:val="0"/>
      <w:marRight w:val="0"/>
      <w:marTop w:val="0"/>
      <w:marBottom w:val="0"/>
      <w:divBdr>
        <w:top w:val="none" w:sz="0" w:space="0" w:color="auto"/>
        <w:left w:val="none" w:sz="0" w:space="0" w:color="auto"/>
        <w:bottom w:val="none" w:sz="0" w:space="0" w:color="auto"/>
        <w:right w:val="none" w:sz="0" w:space="0" w:color="auto"/>
      </w:divBdr>
      <w:divsChild>
        <w:div w:id="1561820972">
          <w:marLeft w:val="446"/>
          <w:marRight w:val="0"/>
          <w:marTop w:val="0"/>
          <w:marBottom w:val="0"/>
          <w:divBdr>
            <w:top w:val="none" w:sz="0" w:space="0" w:color="auto"/>
            <w:left w:val="none" w:sz="0" w:space="0" w:color="auto"/>
            <w:bottom w:val="none" w:sz="0" w:space="0" w:color="auto"/>
            <w:right w:val="none" w:sz="0" w:space="0" w:color="auto"/>
          </w:divBdr>
        </w:div>
      </w:divsChild>
    </w:div>
    <w:div w:id="1678115889">
      <w:bodyDiv w:val="1"/>
      <w:marLeft w:val="0"/>
      <w:marRight w:val="0"/>
      <w:marTop w:val="0"/>
      <w:marBottom w:val="0"/>
      <w:divBdr>
        <w:top w:val="none" w:sz="0" w:space="0" w:color="auto"/>
        <w:left w:val="none" w:sz="0" w:space="0" w:color="auto"/>
        <w:bottom w:val="none" w:sz="0" w:space="0" w:color="auto"/>
        <w:right w:val="none" w:sz="0" w:space="0" w:color="auto"/>
      </w:divBdr>
    </w:div>
    <w:div w:id="1906337032">
      <w:bodyDiv w:val="1"/>
      <w:marLeft w:val="0"/>
      <w:marRight w:val="0"/>
      <w:marTop w:val="0"/>
      <w:marBottom w:val="0"/>
      <w:divBdr>
        <w:top w:val="none" w:sz="0" w:space="0" w:color="auto"/>
        <w:left w:val="none" w:sz="0" w:space="0" w:color="auto"/>
        <w:bottom w:val="none" w:sz="0" w:space="0" w:color="auto"/>
        <w:right w:val="none" w:sz="0" w:space="0" w:color="auto"/>
      </w:divBdr>
    </w:div>
    <w:div w:id="2111314166">
      <w:bodyDiv w:val="1"/>
      <w:marLeft w:val="0"/>
      <w:marRight w:val="0"/>
      <w:marTop w:val="0"/>
      <w:marBottom w:val="0"/>
      <w:divBdr>
        <w:top w:val="none" w:sz="0" w:space="0" w:color="auto"/>
        <w:left w:val="none" w:sz="0" w:space="0" w:color="auto"/>
        <w:bottom w:val="none" w:sz="0" w:space="0" w:color="auto"/>
        <w:right w:val="none" w:sz="0" w:space="0" w:color="auto"/>
      </w:divBdr>
    </w:div>
    <w:div w:id="213740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Education.ServicesAdmin@darlington.gov.uk" TargetMode="External"/><Relationship Id="rId18" Type="http://schemas.openxmlformats.org/officeDocument/2006/relationships/hyperlink" Target="https://councilfordisabledchildren.org.uk/sites/default/files/uploads/attachments/Health%20Advice.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mailto:SENBusinessServices@durham.gov.uk" TargetMode="External"/><Relationship Id="rId17" Type="http://schemas.openxmlformats.org/officeDocument/2006/relationships/hyperlink" Target="https://emsonline.stockton.gov.uk/ProfessionalPortal_LIVE/Account/Logi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en@redcar-cleveland.gov.uk"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sen@middlesbrough.gov.uk" TargetMode="External"/><Relationship Id="rId23" Type="http://schemas.openxmlformats.org/officeDocument/2006/relationships/header" Target="header3.xml"/><Relationship Id="rId10" Type="http://schemas.openxmlformats.org/officeDocument/2006/relationships/hyperlink" Target="https://eur03.safelinks.protection.outlook.com/?url=https%3A%2F%2Fwww.darlington.gov.uk%2F&amp;data=04%7C01%7CBronwen.Smith%40darlington.gov.uk%7C61919d1278de4b6e742e08da082769a3%7Cc947251d81c44c9b995df3d3b7a048c7%7C0%7C0%7C637831262609780465%7CUnknown%7CTWFpbGZsb3d8eyJWIjoiMC4wLjAwMDAiLCJQIjoiV2luMzIiLCJBTiI6Ik1haWwiLCJXVCI6Mn0%3D%7C3000&amp;sdata=KyoPKDC%2F4syfZoCKzuY0%2BAFgpJB0xcGCv78%2BlsTu858%3D&amp;reserved=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3.jpg@01D8B23C.91C09950" TargetMode="External"/><Relationship Id="rId14" Type="http://schemas.openxmlformats.org/officeDocument/2006/relationships/hyperlink" Target="mailto:sen@hartlepool.gov.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1055</Words>
  <Characters>6015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Coulthard Laura</dc:creator>
  <cp:lastModifiedBy>Sarah Johnson</cp:lastModifiedBy>
  <cp:revision>2</cp:revision>
  <cp:lastPrinted>2021-03-24T16:15:00Z</cp:lastPrinted>
  <dcterms:created xsi:type="dcterms:W3CDTF">2024-04-23T15:04:00Z</dcterms:created>
  <dcterms:modified xsi:type="dcterms:W3CDTF">2024-04-23T15:04:00Z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1781235071</vt:i4>
  </property>
  <property fmtid="{D5CDD505-2E9C-101B-9397-08002B2CF9AE}" pid="3" name="_NewReviewCycle">
    <vt:lpwstr/>
  </property>
  <property fmtid="{D5CDD505-2E9C-101B-9397-08002B2CF9AE}" pid="4" name="_EmailSubject">
    <vt:lpwstr>SEND Annex A actions - ML</vt:lpwstr>
  </property>
  <property fmtid="{D5CDD505-2E9C-101B-9397-08002B2CF9AE}" pid="5" name="_AuthorEmail">
    <vt:lpwstr>Maxine.Lewis@redcar-cleveland.gov.uk</vt:lpwstr>
  </property>
  <property fmtid="{D5CDD505-2E9C-101B-9397-08002B2CF9AE}" pid="6" name="_AuthorEmailDisplayName">
    <vt:lpwstr>Maxine Lewis</vt:lpwstr>
  </property>
  <property fmtid="{D5CDD505-2E9C-101B-9397-08002B2CF9AE}" pid="7" name="_PreviousAdHocReviewCycleID">
    <vt:i4>-909868656</vt:i4>
  </property>
</Properties>
</file>